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B80" w:rsidRPr="00A4646E" w:rsidRDefault="00706B80" w:rsidP="00706B80">
      <w:pPr>
        <w:rPr>
          <w:rFonts w:eastAsia="Arial Unicode MS" w:cs="Arial Unicode MS"/>
          <w:b/>
          <w:color w:val="1F497D" w:themeColor="text2"/>
          <w:sz w:val="24"/>
          <w:szCs w:val="24"/>
        </w:rPr>
      </w:pPr>
      <w:r w:rsidRPr="006C7C47">
        <w:rPr>
          <w:rFonts w:eastAsia="Arial Unicode MS" w:cs="Arial Unicode MS"/>
          <w:b/>
          <w:color w:val="1F497D" w:themeColor="text2"/>
          <w:sz w:val="24"/>
          <w:szCs w:val="24"/>
        </w:rPr>
        <w:t xml:space="preserve">Wir arbeiten im Team mit </w:t>
      </w:r>
      <w:r w:rsidR="00A4646E">
        <w:rPr>
          <w:rFonts w:eastAsia="Arial Unicode MS" w:cs="Arial Unicode MS"/>
          <w:b/>
          <w:color w:val="1F497D" w:themeColor="text2"/>
          <w:sz w:val="24"/>
          <w:szCs w:val="24"/>
        </w:rPr>
        <w:t xml:space="preserve">Singles, </w:t>
      </w:r>
      <w:r w:rsidRPr="006C7C47">
        <w:rPr>
          <w:rFonts w:eastAsia="Arial Unicode MS" w:cs="Arial Unicode MS"/>
          <w:b/>
          <w:color w:val="1F497D" w:themeColor="text2"/>
          <w:sz w:val="24"/>
          <w:szCs w:val="24"/>
        </w:rPr>
        <w:t>Paaren und Familien</w:t>
      </w:r>
    </w:p>
    <w:p w:rsidR="00A4646E" w:rsidRDefault="00A4646E" w:rsidP="00706B80">
      <w:pPr>
        <w:rPr>
          <w:rFonts w:eastAsia="Arial Unicode MS" w:cs="Arial Unicode MS"/>
          <w:color w:val="1F497D" w:themeColor="text2"/>
          <w:sz w:val="24"/>
          <w:szCs w:val="24"/>
        </w:rPr>
      </w:pPr>
      <w:r w:rsidRPr="006C7C47">
        <w:rPr>
          <w:rFonts w:eastAsia="Arial Unicode MS" w:cs="Arial Unicode MS"/>
          <w:color w:val="1F497D" w:themeColor="text2"/>
          <w:sz w:val="24"/>
          <w:szCs w:val="24"/>
        </w:rPr>
        <w:t xml:space="preserve">Marianne </w:t>
      </w:r>
      <w:proofErr w:type="spellStart"/>
      <w:r w:rsidRPr="006C7C47">
        <w:rPr>
          <w:rFonts w:eastAsia="Arial Unicode MS" w:cs="Arial Unicode MS"/>
          <w:color w:val="1F497D" w:themeColor="text2"/>
          <w:sz w:val="24"/>
          <w:szCs w:val="24"/>
        </w:rPr>
        <w:t>Jorde</w:t>
      </w:r>
      <w:proofErr w:type="spellEnd"/>
      <w:r w:rsidRPr="006C7C47">
        <w:rPr>
          <w:rFonts w:eastAsia="Arial Unicode MS" w:cs="Arial Unicode MS"/>
          <w:color w:val="1F497D" w:themeColor="text2"/>
          <w:sz w:val="24"/>
          <w:szCs w:val="24"/>
        </w:rPr>
        <w:t>, Heilpraktikerin (HPG)</w:t>
      </w:r>
    </w:p>
    <w:p w:rsidR="00A4646E" w:rsidRDefault="00A4646E" w:rsidP="00706B80">
      <w:pPr>
        <w:rPr>
          <w:rFonts w:eastAsia="Arial Unicode MS" w:cs="Arial Unicode MS"/>
          <w:color w:val="1F497D" w:themeColor="text2"/>
          <w:sz w:val="24"/>
          <w:szCs w:val="24"/>
        </w:rPr>
      </w:pPr>
      <w:r>
        <w:rPr>
          <w:rFonts w:eastAsia="Arial Unicode MS" w:cs="Arial Unicode MS"/>
          <w:color w:val="1F497D" w:themeColor="text2"/>
          <w:sz w:val="24"/>
          <w:szCs w:val="24"/>
        </w:rPr>
        <w:t xml:space="preserve">Anmeldung und Info unter:                                                                 </w:t>
      </w:r>
      <w:hyperlink r:id="rId6" w:history="1">
        <w:r w:rsidRPr="00632AB6">
          <w:rPr>
            <w:rStyle w:val="Hyperlink"/>
            <w:rFonts w:eastAsia="Arial Unicode MS" w:cs="Arial Unicode MS"/>
            <w:sz w:val="24"/>
            <w:szCs w:val="24"/>
          </w:rPr>
          <w:t>www.praxis-gewusst-wie.de</w:t>
        </w:r>
      </w:hyperlink>
      <w:r>
        <w:rPr>
          <w:rFonts w:eastAsia="Arial Unicode MS" w:cs="Arial Unicode MS"/>
          <w:color w:val="1F497D" w:themeColor="text2"/>
          <w:sz w:val="24"/>
          <w:szCs w:val="24"/>
        </w:rPr>
        <w:t xml:space="preserve">                                                               </w:t>
      </w:r>
      <w:hyperlink r:id="rId7" w:history="1">
        <w:r w:rsidRPr="00632AB6">
          <w:rPr>
            <w:rStyle w:val="Hyperlink"/>
            <w:rFonts w:eastAsia="Arial Unicode MS" w:cs="Arial Unicode MS"/>
            <w:sz w:val="24"/>
            <w:szCs w:val="24"/>
          </w:rPr>
          <w:t>info@praxis-gewusst-wie.de</w:t>
        </w:r>
      </w:hyperlink>
    </w:p>
    <w:p w:rsidR="00A4646E" w:rsidRPr="00A4646E" w:rsidRDefault="00A4646E" w:rsidP="00706B80">
      <w:pPr>
        <w:rPr>
          <w:rFonts w:eastAsia="Arial Unicode MS" w:cs="Arial Unicode MS"/>
          <w:color w:val="1F497D" w:themeColor="text2"/>
          <w:sz w:val="24"/>
          <w:szCs w:val="24"/>
        </w:rPr>
      </w:pPr>
    </w:p>
    <w:p w:rsidR="00A4646E" w:rsidRDefault="00A4646E" w:rsidP="00A4646E">
      <w:pPr>
        <w:rPr>
          <w:rFonts w:eastAsia="Arial Unicode MS" w:cs="Arial Unicode MS"/>
          <w:color w:val="1F497D" w:themeColor="text2"/>
          <w:sz w:val="24"/>
          <w:szCs w:val="24"/>
        </w:rPr>
      </w:pPr>
      <w:r w:rsidRPr="006C7C47">
        <w:rPr>
          <w:rFonts w:eastAsia="Arial Unicode MS" w:cs="Arial Unicode MS"/>
          <w:color w:val="1F497D" w:themeColor="text2"/>
          <w:sz w:val="24"/>
          <w:szCs w:val="24"/>
        </w:rPr>
        <w:t xml:space="preserve">Informieren Sie sich gerne telefonisch bei uns: </w:t>
      </w:r>
    </w:p>
    <w:p w:rsidR="00A4646E" w:rsidRPr="006C7C47" w:rsidRDefault="00A4646E" w:rsidP="00A4646E">
      <w:pPr>
        <w:rPr>
          <w:rFonts w:eastAsia="Arial Unicode MS" w:cs="Arial Unicode MS"/>
          <w:color w:val="1F497D" w:themeColor="text2"/>
          <w:sz w:val="24"/>
          <w:szCs w:val="24"/>
        </w:rPr>
      </w:pPr>
      <w:r w:rsidRPr="006C7C47">
        <w:rPr>
          <w:rFonts w:eastAsia="Arial Unicode MS" w:cs="Arial Unicode MS"/>
          <w:color w:val="1F497D" w:themeColor="text2"/>
          <w:sz w:val="24"/>
          <w:szCs w:val="24"/>
        </w:rPr>
        <w:t>0152/28774341 oder 08362/9118925</w:t>
      </w:r>
    </w:p>
    <w:p w:rsidR="00A4646E" w:rsidRPr="00A4646E" w:rsidRDefault="00A4646E" w:rsidP="00A4646E">
      <w:pPr>
        <w:rPr>
          <w:rFonts w:eastAsia="Arial Unicode MS" w:cs="Arial Unicode MS"/>
          <w:color w:val="1F497D" w:themeColor="text2"/>
          <w:sz w:val="24"/>
          <w:szCs w:val="24"/>
        </w:rPr>
      </w:pPr>
      <w:r>
        <w:rPr>
          <w:rFonts w:eastAsia="Arial Unicode MS" w:cs="Arial Unicode MS"/>
          <w:b/>
          <w:color w:val="1F497D" w:themeColor="text2"/>
          <w:sz w:val="24"/>
          <w:szCs w:val="24"/>
        </w:rPr>
        <w:t>wann</w:t>
      </w:r>
      <w:r w:rsidRPr="006C7C47">
        <w:rPr>
          <w:rFonts w:eastAsia="Arial Unicode MS" w:cs="Arial Unicode MS"/>
          <w:b/>
          <w:color w:val="1F497D" w:themeColor="text2"/>
          <w:sz w:val="24"/>
          <w:szCs w:val="24"/>
        </w:rPr>
        <w:t>:</w:t>
      </w:r>
      <w:r>
        <w:rPr>
          <w:rFonts w:eastAsia="Arial Unicode MS" w:cs="Arial Unicode MS"/>
          <w:b/>
          <w:color w:val="1F497D" w:themeColor="text2"/>
          <w:sz w:val="24"/>
          <w:szCs w:val="24"/>
        </w:rPr>
        <w:t xml:space="preserve"> </w:t>
      </w:r>
      <w:r w:rsidRPr="00A4646E">
        <w:rPr>
          <w:rFonts w:eastAsia="Arial Unicode MS" w:cs="Arial Unicode MS"/>
          <w:color w:val="1F497D" w:themeColor="text2"/>
          <w:sz w:val="24"/>
          <w:szCs w:val="24"/>
        </w:rPr>
        <w:t>jeden 1. Mittwoch im Monat</w:t>
      </w:r>
    </w:p>
    <w:p w:rsidR="00A4646E" w:rsidRDefault="00A4646E" w:rsidP="00A4646E">
      <w:pPr>
        <w:rPr>
          <w:rFonts w:eastAsia="Arial Unicode MS" w:cs="Arial Unicode MS"/>
          <w:color w:val="1F497D" w:themeColor="text2"/>
          <w:sz w:val="24"/>
          <w:szCs w:val="24"/>
        </w:rPr>
      </w:pPr>
      <w:r>
        <w:rPr>
          <w:rFonts w:eastAsia="Arial Unicode MS" w:cs="Arial Unicode MS"/>
          <w:b/>
          <w:color w:val="1F497D" w:themeColor="text2"/>
          <w:sz w:val="24"/>
          <w:szCs w:val="24"/>
        </w:rPr>
        <w:t xml:space="preserve">wo: </w:t>
      </w:r>
      <w:r w:rsidRPr="00A4646E">
        <w:rPr>
          <w:rFonts w:eastAsia="Arial Unicode MS" w:cs="Arial Unicode MS"/>
          <w:color w:val="1F497D" w:themeColor="text2"/>
          <w:sz w:val="24"/>
          <w:szCs w:val="24"/>
        </w:rPr>
        <w:t xml:space="preserve">Praxis Gewusst </w:t>
      </w:r>
      <w:proofErr w:type="gramStart"/>
      <w:r w:rsidRPr="00A4646E">
        <w:rPr>
          <w:rFonts w:eastAsia="Arial Unicode MS" w:cs="Arial Unicode MS"/>
          <w:color w:val="1F497D" w:themeColor="text2"/>
          <w:sz w:val="24"/>
          <w:szCs w:val="24"/>
        </w:rPr>
        <w:t>Wie!,</w:t>
      </w:r>
      <w:proofErr w:type="gramEnd"/>
      <w:r w:rsidRPr="00A4646E">
        <w:rPr>
          <w:rFonts w:eastAsia="Arial Unicode MS" w:cs="Arial Unicode MS"/>
          <w:color w:val="1F497D" w:themeColor="text2"/>
          <w:sz w:val="24"/>
          <w:szCs w:val="24"/>
        </w:rPr>
        <w:t xml:space="preserve"> Welfenstr. 35, Füssen</w:t>
      </w:r>
    </w:p>
    <w:p w:rsidR="00A4646E" w:rsidRDefault="00A4646E" w:rsidP="00A4646E">
      <w:pPr>
        <w:rPr>
          <w:rFonts w:eastAsia="Arial Unicode MS" w:cs="Arial Unicode MS"/>
          <w:color w:val="1F497D" w:themeColor="text2"/>
          <w:sz w:val="24"/>
          <w:szCs w:val="24"/>
        </w:rPr>
      </w:pPr>
      <w:r w:rsidRPr="00A4646E">
        <w:rPr>
          <w:rFonts w:eastAsia="Arial Unicode MS" w:cs="Arial Unicode MS"/>
          <w:b/>
          <w:color w:val="1F497D" w:themeColor="text2"/>
          <w:sz w:val="24"/>
          <w:szCs w:val="24"/>
        </w:rPr>
        <w:t>Zeit:</w:t>
      </w:r>
      <w:r>
        <w:rPr>
          <w:rFonts w:eastAsia="Arial Unicode MS" w:cs="Arial Unicode MS"/>
          <w:color w:val="1F497D" w:themeColor="text2"/>
          <w:sz w:val="24"/>
          <w:szCs w:val="24"/>
        </w:rPr>
        <w:t xml:space="preserve"> 18:00 Uhr–22</w:t>
      </w:r>
      <w:r w:rsidRPr="006C7C47">
        <w:rPr>
          <w:rFonts w:eastAsia="Arial Unicode MS" w:cs="Arial Unicode MS"/>
          <w:color w:val="1F497D" w:themeColor="text2"/>
          <w:sz w:val="24"/>
          <w:szCs w:val="24"/>
        </w:rPr>
        <w:t>:00 Uhr</w:t>
      </w:r>
    </w:p>
    <w:p w:rsidR="00A4646E" w:rsidRPr="006C7C47" w:rsidRDefault="00A4646E" w:rsidP="00A4646E">
      <w:pPr>
        <w:rPr>
          <w:rFonts w:eastAsia="Arial Unicode MS" w:cs="Arial Unicode MS"/>
          <w:color w:val="1F497D" w:themeColor="text2"/>
          <w:sz w:val="24"/>
          <w:szCs w:val="24"/>
        </w:rPr>
      </w:pPr>
      <w:r w:rsidRPr="00A4646E">
        <w:rPr>
          <w:rFonts w:eastAsia="Arial Unicode MS" w:cs="Arial Unicode MS"/>
          <w:b/>
          <w:color w:val="1F497D" w:themeColor="text2"/>
          <w:sz w:val="24"/>
          <w:szCs w:val="24"/>
        </w:rPr>
        <w:t>Preis</w:t>
      </w:r>
      <w:r>
        <w:rPr>
          <w:rFonts w:eastAsia="Arial Unicode MS" w:cs="Arial Unicode MS"/>
          <w:color w:val="1F497D" w:themeColor="text2"/>
          <w:sz w:val="24"/>
          <w:szCs w:val="24"/>
        </w:rPr>
        <w:t>:</w:t>
      </w:r>
      <w:r w:rsidRPr="006C7C47">
        <w:rPr>
          <w:rFonts w:eastAsia="Arial Unicode MS" w:cs="Arial Unicode MS"/>
          <w:color w:val="1F497D" w:themeColor="text2"/>
          <w:sz w:val="24"/>
          <w:szCs w:val="24"/>
        </w:rPr>
        <w:t xml:space="preserve"> </w:t>
      </w:r>
      <w:r>
        <w:rPr>
          <w:rFonts w:eastAsia="Arial Unicode MS" w:cs="Arial Unicode MS"/>
          <w:color w:val="1F497D" w:themeColor="text2"/>
          <w:sz w:val="24"/>
          <w:szCs w:val="24"/>
        </w:rPr>
        <w:t>40,00 Euro</w:t>
      </w:r>
    </w:p>
    <w:p w:rsidR="00A4646E" w:rsidRDefault="00607BFF" w:rsidP="00607BFF">
      <w:pPr>
        <w:pStyle w:val="Default"/>
        <w:jc w:val="center"/>
      </w:pPr>
      <w:r w:rsidRPr="00607BFF">
        <w:rPr>
          <w:noProof/>
          <w:lang w:eastAsia="de-DE"/>
        </w:rPr>
        <w:drawing>
          <wp:inline distT="0" distB="0" distL="0" distR="0">
            <wp:extent cx="2968256" cy="1914525"/>
            <wp:effectExtent l="0" t="0" r="0" b="0"/>
            <wp:docPr id="14" name="Grafik 14" descr="C:\Users\Christian\Documents\Elternführersch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an\Documents\Elternführersche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89" cy="1925060"/>
                    </a:xfrm>
                    <a:prstGeom prst="rect">
                      <a:avLst/>
                    </a:prstGeom>
                    <a:noFill/>
                    <a:ln>
                      <a:noFill/>
                    </a:ln>
                  </pic:spPr>
                </pic:pic>
              </a:graphicData>
            </a:graphic>
          </wp:inline>
        </w:drawing>
      </w:r>
    </w:p>
    <w:p w:rsidR="00A4646E" w:rsidRDefault="00A4646E" w:rsidP="00A4646E">
      <w:pPr>
        <w:pStyle w:val="Default"/>
      </w:pPr>
    </w:p>
    <w:p w:rsidR="00F948D3" w:rsidRPr="00A4646E" w:rsidRDefault="00A4646E" w:rsidP="00706B80">
      <w:pPr>
        <w:spacing w:line="260" w:lineRule="atLeast"/>
        <w:rPr>
          <w:rFonts w:ascii="Arial Narrow" w:eastAsia="Times New Roman" w:hAnsi="Arial Narrow" w:cs="Times New Roman"/>
          <w:b/>
          <w:color w:val="000000"/>
          <w:sz w:val="40"/>
          <w:szCs w:val="40"/>
          <w:lang w:eastAsia="de-DE"/>
        </w:rPr>
      </w:pPr>
      <w:r>
        <w:rPr>
          <w:sz w:val="16"/>
          <w:szCs w:val="16"/>
        </w:rPr>
        <w:t>Haftungsausschluss Jede/r Teilnehmer/in entscheidet, inwieweit er/sie sich auf die angebotenen Prozesse einlässt und ist für sich selbst verantwortlich. Für Schäden an Eigentum und Gesundheit haften wir nicht. Mit Ihrer schriftlichen Anmeldung erkennen sie dies an.</w:t>
      </w:r>
    </w:p>
    <w:p w:rsidR="00E00118" w:rsidRPr="00E00118" w:rsidRDefault="00504C19" w:rsidP="00E00118">
      <w:pPr>
        <w:spacing w:line="260" w:lineRule="atLeast"/>
        <w:jc w:val="right"/>
        <w:rPr>
          <w:rFonts w:ascii="Arial Narrow" w:eastAsia="Times New Roman" w:hAnsi="Arial Narrow" w:cs="Times New Roman"/>
          <w:b/>
          <w:color w:val="000000"/>
          <w:sz w:val="16"/>
          <w:szCs w:val="16"/>
          <w:lang w:eastAsia="de-DE"/>
        </w:rPr>
      </w:pPr>
      <w:r w:rsidRPr="004F3C49">
        <w:rPr>
          <w:rFonts w:ascii="Arial Narrow" w:eastAsia="Times New Roman" w:hAnsi="Arial Narrow" w:cs="Times New Roman"/>
          <w:b/>
          <w:noProof/>
          <w:color w:val="000000"/>
          <w:sz w:val="72"/>
          <w:szCs w:val="72"/>
          <w:lang w:eastAsia="de-DE"/>
        </w:rPr>
        <w:drawing>
          <wp:inline distT="0" distB="0" distL="0" distR="0">
            <wp:extent cx="2571868" cy="122864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axisteam-Logo-final.png"/>
                    <pic:cNvPicPr/>
                  </pic:nvPicPr>
                  <pic:blipFill>
                    <a:blip r:embed="rId9">
                      <a:extLst>
                        <a:ext uri="{28A0092B-C50C-407E-A947-70E740481C1C}">
                          <a14:useLocalDpi xmlns:a14="http://schemas.microsoft.com/office/drawing/2010/main" val="0"/>
                        </a:ext>
                      </a:extLst>
                    </a:blip>
                    <a:stretch>
                      <a:fillRect/>
                    </a:stretch>
                  </pic:blipFill>
                  <pic:spPr>
                    <a:xfrm>
                      <a:off x="0" y="0"/>
                      <a:ext cx="2607633" cy="1245726"/>
                    </a:xfrm>
                    <a:prstGeom prst="rect">
                      <a:avLst/>
                    </a:prstGeom>
                  </pic:spPr>
                </pic:pic>
              </a:graphicData>
            </a:graphic>
          </wp:inline>
        </w:drawing>
      </w:r>
    </w:p>
    <w:p w:rsidR="006C7C47" w:rsidRDefault="00504C19" w:rsidP="004F3C49">
      <w:pPr>
        <w:spacing w:line="260" w:lineRule="atLeast"/>
        <w:jc w:val="center"/>
        <w:rPr>
          <w:rFonts w:ascii="Arial Narrow" w:eastAsia="Times New Roman" w:hAnsi="Arial Narrow" w:cs="Times New Roman"/>
          <w:b/>
          <w:color w:val="1F497D" w:themeColor="text2"/>
          <w:sz w:val="16"/>
          <w:szCs w:val="16"/>
          <w:lang w:eastAsia="de-DE"/>
        </w:rPr>
      </w:pPr>
      <w:r w:rsidRPr="00E00118">
        <w:rPr>
          <w:rFonts w:ascii="Arial Narrow" w:eastAsia="Times New Roman" w:hAnsi="Arial Narrow" w:cs="Times New Roman"/>
          <w:b/>
          <w:color w:val="1F497D" w:themeColor="text2"/>
          <w:sz w:val="80"/>
          <w:szCs w:val="80"/>
          <w:lang w:eastAsia="de-DE"/>
        </w:rPr>
        <w:t>D</w:t>
      </w:r>
      <w:r w:rsidRPr="00E00118">
        <w:rPr>
          <w:rFonts w:ascii="Arial Narrow" w:eastAsia="Times New Roman" w:hAnsi="Arial Narrow" w:cs="Times New Roman"/>
          <w:b/>
          <w:color w:val="C00000"/>
          <w:sz w:val="80"/>
          <w:szCs w:val="80"/>
          <w:lang w:eastAsia="de-DE"/>
        </w:rPr>
        <w:t>e</w:t>
      </w:r>
      <w:r w:rsidRPr="00E00118">
        <w:rPr>
          <w:rFonts w:ascii="Arial Narrow" w:eastAsia="Times New Roman" w:hAnsi="Arial Narrow" w:cs="Times New Roman"/>
          <w:b/>
          <w:color w:val="00B050"/>
          <w:sz w:val="80"/>
          <w:szCs w:val="80"/>
          <w:lang w:eastAsia="de-DE"/>
        </w:rPr>
        <w:t>r</w:t>
      </w:r>
      <w:r w:rsidRPr="00E00118">
        <w:rPr>
          <w:rFonts w:ascii="Arial Narrow" w:eastAsia="Times New Roman" w:hAnsi="Arial Narrow" w:cs="Times New Roman"/>
          <w:b/>
          <w:color w:val="1F497D" w:themeColor="text2"/>
          <w:sz w:val="80"/>
          <w:szCs w:val="80"/>
          <w:lang w:eastAsia="de-DE"/>
        </w:rPr>
        <w:t xml:space="preserve"> </w:t>
      </w:r>
      <w:r w:rsidR="00F948D3" w:rsidRPr="00E00118">
        <w:rPr>
          <w:rFonts w:ascii="Arial Narrow" w:eastAsia="Times New Roman" w:hAnsi="Arial Narrow" w:cs="Times New Roman"/>
          <w:b/>
          <w:color w:val="FFC000"/>
          <w:sz w:val="80"/>
          <w:szCs w:val="80"/>
          <w:lang w:eastAsia="de-DE"/>
        </w:rPr>
        <w:t>E</w:t>
      </w:r>
      <w:r w:rsidR="00F948D3" w:rsidRPr="00E00118">
        <w:rPr>
          <w:rFonts w:ascii="Arial Narrow" w:eastAsia="Times New Roman" w:hAnsi="Arial Narrow" w:cs="Times New Roman"/>
          <w:b/>
          <w:color w:val="00B0F0"/>
          <w:sz w:val="80"/>
          <w:szCs w:val="80"/>
          <w:lang w:eastAsia="de-DE"/>
        </w:rPr>
        <w:t>l</w:t>
      </w:r>
      <w:r w:rsidR="00F948D3" w:rsidRPr="00E00118">
        <w:rPr>
          <w:rFonts w:ascii="Arial Narrow" w:eastAsia="Times New Roman" w:hAnsi="Arial Narrow" w:cs="Times New Roman"/>
          <w:b/>
          <w:color w:val="FF0000"/>
          <w:sz w:val="80"/>
          <w:szCs w:val="80"/>
          <w:lang w:eastAsia="de-DE"/>
        </w:rPr>
        <w:t>t</w:t>
      </w:r>
      <w:r w:rsidR="00F948D3" w:rsidRPr="00E00118">
        <w:rPr>
          <w:rFonts w:ascii="Arial Narrow" w:eastAsia="Times New Roman" w:hAnsi="Arial Narrow" w:cs="Times New Roman"/>
          <w:b/>
          <w:color w:val="9BBB59" w:themeColor="accent3"/>
          <w:sz w:val="80"/>
          <w:szCs w:val="80"/>
          <w:lang w:eastAsia="de-DE"/>
        </w:rPr>
        <w:t>e</w:t>
      </w:r>
      <w:r w:rsidR="00F948D3" w:rsidRPr="00E00118">
        <w:rPr>
          <w:rFonts w:ascii="Arial Narrow" w:eastAsia="Times New Roman" w:hAnsi="Arial Narrow" w:cs="Times New Roman"/>
          <w:b/>
          <w:color w:val="1F497D" w:themeColor="text2"/>
          <w:sz w:val="80"/>
          <w:szCs w:val="80"/>
          <w:lang w:eastAsia="de-DE"/>
        </w:rPr>
        <w:t>r</w:t>
      </w:r>
      <w:r w:rsidR="00F948D3" w:rsidRPr="00E00118">
        <w:rPr>
          <w:rFonts w:ascii="Arial Narrow" w:eastAsia="Times New Roman" w:hAnsi="Arial Narrow" w:cs="Times New Roman"/>
          <w:b/>
          <w:color w:val="C0504D" w:themeColor="accent2"/>
          <w:sz w:val="80"/>
          <w:szCs w:val="80"/>
          <w:lang w:eastAsia="de-DE"/>
        </w:rPr>
        <w:t>n</w:t>
      </w:r>
      <w:r w:rsidR="00F948D3" w:rsidRPr="00E00118">
        <w:rPr>
          <w:rFonts w:ascii="Arial Narrow" w:eastAsia="Times New Roman" w:hAnsi="Arial Narrow" w:cs="Times New Roman"/>
          <w:b/>
          <w:color w:val="9BBB59" w:themeColor="accent3"/>
          <w:sz w:val="80"/>
          <w:szCs w:val="80"/>
          <w:lang w:eastAsia="de-DE"/>
        </w:rPr>
        <w:t>f</w:t>
      </w:r>
      <w:r w:rsidR="00F948D3" w:rsidRPr="00E00118">
        <w:rPr>
          <w:rFonts w:ascii="Arial Narrow" w:eastAsia="Times New Roman" w:hAnsi="Arial Narrow" w:cs="Times New Roman"/>
          <w:b/>
          <w:color w:val="FFC000"/>
          <w:sz w:val="80"/>
          <w:szCs w:val="80"/>
          <w:lang w:eastAsia="de-DE"/>
        </w:rPr>
        <w:t>ü</w:t>
      </w:r>
      <w:r w:rsidR="00F948D3" w:rsidRPr="00E00118">
        <w:rPr>
          <w:rFonts w:ascii="Arial Narrow" w:eastAsia="Times New Roman" w:hAnsi="Arial Narrow" w:cs="Times New Roman"/>
          <w:b/>
          <w:color w:val="4BACC6" w:themeColor="accent5"/>
          <w:sz w:val="80"/>
          <w:szCs w:val="80"/>
          <w:lang w:eastAsia="de-DE"/>
        </w:rPr>
        <w:t>h</w:t>
      </w:r>
      <w:r w:rsidR="00F948D3" w:rsidRPr="00E00118">
        <w:rPr>
          <w:rFonts w:ascii="Arial Narrow" w:eastAsia="Times New Roman" w:hAnsi="Arial Narrow" w:cs="Times New Roman"/>
          <w:b/>
          <w:color w:val="FF0000"/>
          <w:sz w:val="80"/>
          <w:szCs w:val="80"/>
          <w:lang w:eastAsia="de-DE"/>
        </w:rPr>
        <w:t>r</w:t>
      </w:r>
      <w:r w:rsidR="00F948D3" w:rsidRPr="00E00118">
        <w:rPr>
          <w:rFonts w:ascii="Arial Narrow" w:eastAsia="Times New Roman" w:hAnsi="Arial Narrow" w:cs="Times New Roman"/>
          <w:b/>
          <w:color w:val="00B050"/>
          <w:sz w:val="80"/>
          <w:szCs w:val="80"/>
          <w:lang w:eastAsia="de-DE"/>
        </w:rPr>
        <w:t>e</w:t>
      </w:r>
      <w:r w:rsidR="00F948D3" w:rsidRPr="00E00118">
        <w:rPr>
          <w:rFonts w:ascii="Arial Narrow" w:eastAsia="Times New Roman" w:hAnsi="Arial Narrow" w:cs="Times New Roman"/>
          <w:b/>
          <w:color w:val="1F497D" w:themeColor="text2"/>
          <w:sz w:val="80"/>
          <w:szCs w:val="80"/>
          <w:lang w:eastAsia="de-DE"/>
        </w:rPr>
        <w:t>r</w:t>
      </w:r>
      <w:r w:rsidR="00F948D3" w:rsidRPr="00E00118">
        <w:rPr>
          <w:rFonts w:ascii="Arial Narrow" w:eastAsia="Times New Roman" w:hAnsi="Arial Narrow" w:cs="Times New Roman"/>
          <w:b/>
          <w:color w:val="F79646" w:themeColor="accent6"/>
          <w:sz w:val="80"/>
          <w:szCs w:val="80"/>
          <w:lang w:eastAsia="de-DE"/>
        </w:rPr>
        <w:t>s</w:t>
      </w:r>
      <w:r w:rsidR="00F948D3" w:rsidRPr="00E00118">
        <w:rPr>
          <w:rFonts w:ascii="Arial Narrow" w:eastAsia="Times New Roman" w:hAnsi="Arial Narrow" w:cs="Times New Roman"/>
          <w:b/>
          <w:color w:val="9BBB59" w:themeColor="accent3"/>
          <w:sz w:val="80"/>
          <w:szCs w:val="80"/>
          <w:lang w:eastAsia="de-DE"/>
        </w:rPr>
        <w:t>c</w:t>
      </w:r>
      <w:r w:rsidR="00F948D3" w:rsidRPr="00E00118">
        <w:rPr>
          <w:rFonts w:ascii="Arial Narrow" w:eastAsia="Times New Roman" w:hAnsi="Arial Narrow" w:cs="Times New Roman"/>
          <w:b/>
          <w:color w:val="1F497D" w:themeColor="text2"/>
          <w:sz w:val="80"/>
          <w:szCs w:val="80"/>
          <w:lang w:eastAsia="de-DE"/>
        </w:rPr>
        <w:t>h</w:t>
      </w:r>
      <w:r w:rsidR="00F948D3" w:rsidRPr="00E00118">
        <w:rPr>
          <w:rFonts w:ascii="Arial Narrow" w:eastAsia="Times New Roman" w:hAnsi="Arial Narrow" w:cs="Times New Roman"/>
          <w:b/>
          <w:color w:val="FFC000"/>
          <w:sz w:val="80"/>
          <w:szCs w:val="80"/>
          <w:lang w:eastAsia="de-DE"/>
        </w:rPr>
        <w:t>e</w:t>
      </w:r>
      <w:r w:rsidR="00F948D3" w:rsidRPr="00E00118">
        <w:rPr>
          <w:rFonts w:ascii="Arial Narrow" w:eastAsia="Times New Roman" w:hAnsi="Arial Narrow" w:cs="Times New Roman"/>
          <w:b/>
          <w:color w:val="FF0000"/>
          <w:sz w:val="80"/>
          <w:szCs w:val="80"/>
          <w:lang w:eastAsia="de-DE"/>
        </w:rPr>
        <w:t>i</w:t>
      </w:r>
      <w:r w:rsidR="00F948D3" w:rsidRPr="00E00118">
        <w:rPr>
          <w:rFonts w:ascii="Arial Narrow" w:eastAsia="Times New Roman" w:hAnsi="Arial Narrow" w:cs="Times New Roman"/>
          <w:b/>
          <w:color w:val="1F497D" w:themeColor="text2"/>
          <w:sz w:val="80"/>
          <w:szCs w:val="80"/>
          <w:lang w:eastAsia="de-DE"/>
        </w:rPr>
        <w:t>n</w:t>
      </w:r>
    </w:p>
    <w:p w:rsidR="00E00118" w:rsidRDefault="00E00118" w:rsidP="00E00118">
      <w:pPr>
        <w:spacing w:line="260" w:lineRule="atLeast"/>
        <w:rPr>
          <w:rFonts w:ascii="Arial Narrow" w:eastAsia="Arial Unicode MS" w:hAnsi="Arial Narrow" w:cs="Arial Unicode MS"/>
          <w:b/>
          <w:noProof/>
          <w:color w:val="1F497D" w:themeColor="text2"/>
          <w:sz w:val="16"/>
          <w:szCs w:val="16"/>
          <w:lang w:eastAsia="de-DE"/>
        </w:rPr>
      </w:pPr>
    </w:p>
    <w:p w:rsidR="00E00118" w:rsidRPr="00E00118" w:rsidRDefault="00E00118" w:rsidP="00E00118">
      <w:pPr>
        <w:spacing w:line="260" w:lineRule="atLeast"/>
        <w:jc w:val="center"/>
        <w:rPr>
          <w:rFonts w:ascii="Arial Narrow" w:eastAsia="Arial Unicode MS" w:hAnsi="Arial Narrow" w:cs="Arial Unicode MS"/>
          <w:b/>
          <w:noProof/>
          <w:color w:val="1F497D" w:themeColor="text2"/>
          <w:sz w:val="16"/>
          <w:szCs w:val="16"/>
          <w:lang w:eastAsia="de-DE"/>
        </w:rPr>
      </w:pPr>
    </w:p>
    <w:p w:rsidR="00E00118" w:rsidRDefault="00607BFF" w:rsidP="00E00118">
      <w:pPr>
        <w:pStyle w:val="StandardWeb"/>
        <w:shd w:val="clear" w:color="auto" w:fill="FFFFFF"/>
        <w:spacing w:before="0" w:beforeAutospacing="0" w:after="150" w:afterAutospacing="0" w:line="273" w:lineRule="atLeast"/>
        <w:jc w:val="center"/>
        <w:rPr>
          <w:rFonts w:ascii="Arial Narrow" w:hAnsi="Arial Narrow" w:cs="Arial"/>
          <w:color w:val="1F497D" w:themeColor="text2"/>
          <w:sz w:val="40"/>
          <w:szCs w:val="40"/>
        </w:rPr>
      </w:pPr>
      <w:r>
        <w:rPr>
          <w:rFonts w:ascii="Arial Narrow" w:eastAsia="Arial Unicode MS" w:hAnsi="Arial Narrow" w:cs="Arial Unicode MS"/>
          <w:noProof/>
          <w:sz w:val="80"/>
          <w:szCs w:val="80"/>
        </w:rPr>
        <w:drawing>
          <wp:inline distT="0" distB="0" distL="0" distR="0">
            <wp:extent cx="3914775" cy="3440004"/>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ternschule1.jpg"/>
                    <pic:cNvPicPr/>
                  </pic:nvPicPr>
                  <pic:blipFill>
                    <a:blip r:embed="rId10">
                      <a:extLst>
                        <a:ext uri="{28A0092B-C50C-407E-A947-70E740481C1C}">
                          <a14:useLocalDpi xmlns:a14="http://schemas.microsoft.com/office/drawing/2010/main" val="0"/>
                        </a:ext>
                      </a:extLst>
                    </a:blip>
                    <a:stretch>
                      <a:fillRect/>
                    </a:stretch>
                  </pic:blipFill>
                  <pic:spPr>
                    <a:xfrm>
                      <a:off x="0" y="0"/>
                      <a:ext cx="3922754" cy="3447015"/>
                    </a:xfrm>
                    <a:prstGeom prst="rect">
                      <a:avLst/>
                    </a:prstGeom>
                  </pic:spPr>
                </pic:pic>
              </a:graphicData>
            </a:graphic>
          </wp:inline>
        </w:drawing>
      </w:r>
    </w:p>
    <w:p w:rsidR="00504C19" w:rsidRPr="002B4692" w:rsidRDefault="00E00118" w:rsidP="00E00118">
      <w:pPr>
        <w:pStyle w:val="StandardWeb"/>
        <w:shd w:val="clear" w:color="auto" w:fill="FFFFFF"/>
        <w:spacing w:before="0" w:beforeAutospacing="0" w:after="150" w:afterAutospacing="0" w:line="273" w:lineRule="atLeast"/>
        <w:jc w:val="center"/>
        <w:rPr>
          <w:rFonts w:ascii="Arial Narrow" w:hAnsi="Arial Narrow" w:cs="Arial"/>
          <w:color w:val="1F497D" w:themeColor="text2"/>
          <w:sz w:val="40"/>
          <w:szCs w:val="40"/>
        </w:rPr>
      </w:pPr>
      <w:r>
        <w:rPr>
          <w:rFonts w:ascii="Arial Narrow" w:hAnsi="Arial Narrow" w:cs="Arial"/>
          <w:color w:val="1F497D" w:themeColor="text2"/>
          <w:sz w:val="40"/>
          <w:szCs w:val="40"/>
        </w:rPr>
        <w:t>Für werdende und junge</w:t>
      </w:r>
      <w:r>
        <w:rPr>
          <w:rFonts w:ascii="Arial Narrow" w:hAnsi="Arial Narrow" w:cs="Arial"/>
          <w:color w:val="1F497D" w:themeColor="text2"/>
          <w:sz w:val="40"/>
          <w:szCs w:val="40"/>
        </w:rPr>
        <w:t xml:space="preserve"> Eltern!</w:t>
      </w:r>
    </w:p>
    <w:p w:rsidR="00F948D3" w:rsidRDefault="0029501C" w:rsidP="00896526">
      <w:pPr>
        <w:pStyle w:val="StandardWeb"/>
        <w:shd w:val="clear" w:color="auto" w:fill="FFFFFF"/>
        <w:spacing w:before="0" w:beforeAutospacing="0" w:after="150" w:afterAutospacing="0" w:line="273" w:lineRule="atLeast"/>
        <w:jc w:val="both"/>
        <w:rPr>
          <w:rFonts w:ascii="Arial Narrow" w:hAnsi="Arial Narrow" w:cs="Arial"/>
          <w:color w:val="1F497D" w:themeColor="text2"/>
        </w:rPr>
      </w:pPr>
      <w:r w:rsidRPr="00706B80">
        <w:rPr>
          <w:rFonts w:ascii="Arial Narrow" w:hAnsi="Arial Narrow" w:cs="Arial"/>
          <w:color w:val="1F497D" w:themeColor="text2"/>
        </w:rPr>
        <w:lastRenderedPageBreak/>
        <w:t>Die ersten drei Lebensjahre sind entscheidend</w:t>
      </w:r>
      <w:r w:rsidR="00F948D3" w:rsidRPr="00706B80">
        <w:rPr>
          <w:rFonts w:ascii="Arial Narrow" w:hAnsi="Arial Narrow" w:cs="Arial"/>
          <w:color w:val="1F497D" w:themeColor="text2"/>
        </w:rPr>
        <w:t>, ob Kinder eine tiefe Bindung, ein Urvertrauen entwickeln: „Nur, wenn dieses Gefühl tief verankert ist, wird sich ein Kind rundum gut entwickeln“. Es kann dann Grenzen einhalten, sich einfühlen, ist stresstoleranter, sprachbegabter, kreativer, flexibler bei der Lösung von Aufgaben und es weiß, wo es Hilfe</w:t>
      </w:r>
      <w:r w:rsidR="00896526">
        <w:rPr>
          <w:rFonts w:ascii="Arial Narrow" w:hAnsi="Arial Narrow" w:cs="Arial"/>
          <w:color w:val="1F497D" w:themeColor="text2"/>
        </w:rPr>
        <w:t xml:space="preserve"> findet, wenn es Hilfe braucht.</w:t>
      </w:r>
    </w:p>
    <w:p w:rsidR="00896526" w:rsidRPr="00896526" w:rsidRDefault="00896526" w:rsidP="00896526">
      <w:pPr>
        <w:spacing w:line="240" w:lineRule="auto"/>
        <w:jc w:val="both"/>
        <w:rPr>
          <w:rFonts w:ascii="Arial Narrow" w:eastAsia="Times New Roman" w:hAnsi="Arial Narrow" w:cs="Times New Roman"/>
          <w:color w:val="1F497D" w:themeColor="text2"/>
          <w:sz w:val="24"/>
          <w:szCs w:val="24"/>
          <w:lang w:eastAsia="de-DE"/>
        </w:rPr>
      </w:pPr>
      <w:r w:rsidRPr="006C7C47">
        <w:rPr>
          <w:rFonts w:ascii="Arial Narrow" w:eastAsia="Times New Roman" w:hAnsi="Arial Narrow" w:cs="Times New Roman"/>
          <w:color w:val="1F497D" w:themeColor="text2"/>
          <w:sz w:val="24"/>
          <w:szCs w:val="24"/>
          <w:lang w:eastAsia="de-DE"/>
        </w:rPr>
        <w:t>In unserer Zeit herrscht zunehmende Ratlosigkeit in der Erziehung. Schon Generationen vor uns haben die Familien nicht gelernt, wie man Probleme bewältigt. Sobald sich unverarbeitete Konflikte anstauen, bekämpft man sich und (oder) man geht lieblos auseinander. Darunter leiden die Kinder am meisten, denn sie möchten beide Eltern im Herzen wissen und eine sichere Geborgenheit in der Familie spüren um zu wachsen.</w:t>
      </w:r>
    </w:p>
    <w:p w:rsidR="002D4073" w:rsidRPr="002D4073" w:rsidRDefault="00896526" w:rsidP="00896526">
      <w:pPr>
        <w:jc w:val="both"/>
        <w:rPr>
          <w:rFonts w:ascii="Arial Narrow" w:hAnsi="Arial Narrow" w:cs="Times New Roman"/>
          <w:color w:val="1F497D" w:themeColor="text2"/>
          <w:sz w:val="24"/>
          <w:szCs w:val="24"/>
        </w:rPr>
      </w:pPr>
      <w:r w:rsidRPr="002D4073">
        <w:rPr>
          <w:rFonts w:ascii="Arial Narrow" w:hAnsi="Arial Narrow" w:cs="Times New Roman"/>
          <w:color w:val="1F497D" w:themeColor="text2"/>
          <w:sz w:val="24"/>
          <w:szCs w:val="24"/>
        </w:rPr>
        <w:t>Wir stärken Ihre Kompetenz als Elternteil und den Umgang mit Ihren Gefühlen. Es können weiterhin biografisch, einschneidende Erlebnisse aufgearbeitet und gelöst werden, so dass es zu einer deutlichen Entlastung und Stressreduktion kommt, damit Sie:</w:t>
      </w:r>
    </w:p>
    <w:p w:rsidR="00E01114" w:rsidRPr="00946496" w:rsidRDefault="00896526" w:rsidP="00896526">
      <w:pPr>
        <w:jc w:val="both"/>
        <w:rPr>
          <w:rFonts w:ascii="Arial Narrow" w:hAnsi="Arial Narrow" w:cs="Times New Roman"/>
          <w:b/>
          <w:color w:val="1F497D" w:themeColor="text2"/>
          <w:sz w:val="24"/>
          <w:szCs w:val="24"/>
        </w:rPr>
      </w:pPr>
      <w:r>
        <w:rPr>
          <w:rFonts w:ascii="Arial Narrow" w:hAnsi="Arial Narrow" w:cs="Times New Roman"/>
          <w:color w:val="1F497D" w:themeColor="text2"/>
          <w:sz w:val="24"/>
          <w:szCs w:val="24"/>
        </w:rPr>
        <w:t xml:space="preserve">- </w:t>
      </w:r>
      <w:r w:rsidRPr="00946496">
        <w:rPr>
          <w:rFonts w:ascii="Arial Narrow" w:hAnsi="Arial Narrow" w:cs="Times New Roman"/>
          <w:b/>
          <w:color w:val="1F497D" w:themeColor="text2"/>
          <w:sz w:val="24"/>
          <w:szCs w:val="24"/>
        </w:rPr>
        <w:t>Ihren Kindern</w:t>
      </w:r>
      <w:r w:rsidRPr="00946496">
        <w:rPr>
          <w:rFonts w:ascii="Arial Narrow" w:hAnsi="Arial Narrow" w:cs="Times New Roman"/>
          <w:b/>
          <w:color w:val="1F497D" w:themeColor="text2"/>
          <w:sz w:val="24"/>
          <w:szCs w:val="24"/>
        </w:rPr>
        <w:t xml:space="preserve"> Halt, Sicherheit und Geborgenheit geben können</w:t>
      </w:r>
    </w:p>
    <w:p w:rsidR="00E01114" w:rsidRPr="00946496" w:rsidRDefault="00896526" w:rsidP="00896526">
      <w:pPr>
        <w:jc w:val="both"/>
        <w:rPr>
          <w:rFonts w:ascii="Arial Narrow" w:hAnsi="Arial Narrow" w:cs="Times New Roman"/>
          <w:b/>
          <w:color w:val="1F497D" w:themeColor="text2"/>
          <w:sz w:val="24"/>
          <w:szCs w:val="24"/>
        </w:rPr>
      </w:pPr>
      <w:r w:rsidRPr="00946496">
        <w:rPr>
          <w:rFonts w:ascii="Arial Narrow" w:hAnsi="Arial Narrow" w:cs="Times New Roman"/>
          <w:b/>
          <w:color w:val="1F497D" w:themeColor="text2"/>
          <w:sz w:val="24"/>
          <w:szCs w:val="24"/>
        </w:rPr>
        <w:t>- neue Wege finden für ein „Mehr“ an Miteinander</w:t>
      </w:r>
    </w:p>
    <w:p w:rsidR="00F948D3" w:rsidRDefault="00896526" w:rsidP="00896526">
      <w:pPr>
        <w:jc w:val="both"/>
        <w:rPr>
          <w:rFonts w:ascii="Arial Narrow" w:hAnsi="Arial Narrow" w:cs="Times New Roman"/>
          <w:b/>
          <w:color w:val="1F497D" w:themeColor="text2"/>
          <w:sz w:val="24"/>
          <w:szCs w:val="24"/>
        </w:rPr>
      </w:pPr>
      <w:r w:rsidRPr="00946496">
        <w:rPr>
          <w:rFonts w:ascii="Arial Narrow" w:hAnsi="Arial Narrow" w:cs="Times New Roman"/>
          <w:b/>
          <w:color w:val="1F497D" w:themeColor="text2"/>
          <w:sz w:val="24"/>
          <w:szCs w:val="24"/>
        </w:rPr>
        <w:t>- mehr Lebendigkeit, Harmonie und Frieden für sich und Ihre Familie finden</w:t>
      </w:r>
    </w:p>
    <w:p w:rsidR="00607BFF" w:rsidRPr="00354ACD" w:rsidRDefault="00C000B9" w:rsidP="00354ACD">
      <w:pPr>
        <w:jc w:val="both"/>
        <w:rPr>
          <w:rFonts w:ascii="Arial Narrow" w:hAnsi="Arial Narrow" w:cs="Times New Roman"/>
          <w:b/>
          <w:color w:val="1F497D" w:themeColor="text2"/>
          <w:sz w:val="24"/>
          <w:szCs w:val="24"/>
        </w:rPr>
      </w:pPr>
      <w:r>
        <w:rPr>
          <w:rFonts w:ascii="Arial Narrow" w:hAnsi="Arial Narrow" w:cs="Times New Roman"/>
          <w:b/>
          <w:color w:val="1F497D" w:themeColor="text2"/>
          <w:sz w:val="24"/>
          <w:szCs w:val="24"/>
        </w:rPr>
        <w:t>- eigene unverarbeitete Themen sichtbar machen und Lösungsansätze finden</w:t>
      </w:r>
    </w:p>
    <w:p w:rsidR="00F65182" w:rsidRPr="00946496" w:rsidRDefault="00896526" w:rsidP="00F65182">
      <w:pPr>
        <w:spacing w:line="240" w:lineRule="auto"/>
        <w:jc w:val="both"/>
        <w:rPr>
          <w:rFonts w:ascii="Arial Narrow" w:eastAsia="Times New Roman" w:hAnsi="Arial Narrow" w:cs="Times New Roman"/>
          <w:color w:val="1F497D" w:themeColor="text2"/>
          <w:sz w:val="24"/>
          <w:szCs w:val="24"/>
          <w:lang w:eastAsia="de-DE"/>
        </w:rPr>
      </w:pPr>
      <w:r w:rsidRPr="00946496">
        <w:rPr>
          <w:rFonts w:ascii="Arial Narrow" w:eastAsia="Times New Roman" w:hAnsi="Arial Narrow" w:cs="Times New Roman"/>
          <w:color w:val="1F497D" w:themeColor="text2"/>
          <w:sz w:val="24"/>
          <w:szCs w:val="24"/>
          <w:lang w:eastAsia="de-DE"/>
        </w:rPr>
        <w:t>W</w:t>
      </w:r>
      <w:r w:rsidR="00F65182" w:rsidRPr="00946496">
        <w:rPr>
          <w:rFonts w:ascii="Arial Narrow" w:eastAsia="Times New Roman" w:hAnsi="Arial Narrow" w:cs="Times New Roman"/>
          <w:color w:val="1F497D" w:themeColor="text2"/>
          <w:sz w:val="24"/>
          <w:szCs w:val="24"/>
          <w:lang w:eastAsia="de-DE"/>
        </w:rPr>
        <w:t xml:space="preserve">ir </w:t>
      </w:r>
      <w:r w:rsidR="00E01114">
        <w:rPr>
          <w:rFonts w:ascii="Arial Narrow" w:eastAsia="Times New Roman" w:hAnsi="Arial Narrow" w:cs="Times New Roman"/>
          <w:color w:val="1F497D" w:themeColor="text2"/>
          <w:sz w:val="24"/>
          <w:szCs w:val="24"/>
          <w:lang w:eastAsia="de-DE"/>
        </w:rPr>
        <w:t xml:space="preserve">geben </w:t>
      </w:r>
      <w:r w:rsidR="00F65182" w:rsidRPr="00946496">
        <w:rPr>
          <w:rFonts w:ascii="Arial Narrow" w:eastAsia="Times New Roman" w:hAnsi="Arial Narrow" w:cs="Times New Roman"/>
          <w:color w:val="1F497D" w:themeColor="text2"/>
          <w:sz w:val="24"/>
          <w:szCs w:val="24"/>
          <w:lang w:eastAsia="de-DE"/>
        </w:rPr>
        <w:t>Ihnen die Möglichkeit Einblick zu nehmen, in das ganzh</w:t>
      </w:r>
      <w:r w:rsidR="00904F0B" w:rsidRPr="00946496">
        <w:rPr>
          <w:rFonts w:ascii="Arial Narrow" w:eastAsia="Times New Roman" w:hAnsi="Arial Narrow" w:cs="Times New Roman"/>
          <w:color w:val="1F497D" w:themeColor="text2"/>
          <w:sz w:val="24"/>
          <w:szCs w:val="24"/>
          <w:lang w:eastAsia="de-DE"/>
        </w:rPr>
        <w:t xml:space="preserve">eitliche Konzept unserer Arbeit. </w:t>
      </w:r>
      <w:r w:rsidR="008D1D1F" w:rsidRPr="00946496">
        <w:rPr>
          <w:rFonts w:ascii="Arial Narrow" w:eastAsia="Times New Roman" w:hAnsi="Arial Narrow" w:cs="Times New Roman"/>
          <w:color w:val="1F497D" w:themeColor="text2"/>
          <w:sz w:val="24"/>
          <w:szCs w:val="24"/>
          <w:lang w:eastAsia="de-DE"/>
        </w:rPr>
        <w:t>Diese umfasst u. a. die Wichtigkeit der Bindung innerhalb der Familie aus systemischer, verhaltenstherapeutischer</w:t>
      </w:r>
      <w:r w:rsidR="00A06227" w:rsidRPr="00946496">
        <w:rPr>
          <w:rFonts w:ascii="Arial Narrow" w:eastAsia="Times New Roman" w:hAnsi="Arial Narrow" w:cs="Times New Roman"/>
          <w:color w:val="1F497D" w:themeColor="text2"/>
          <w:sz w:val="24"/>
          <w:szCs w:val="24"/>
          <w:lang w:eastAsia="de-DE"/>
        </w:rPr>
        <w:t xml:space="preserve"> und lerntherapeutischer Sicht </w:t>
      </w:r>
      <w:r w:rsidR="00F65182" w:rsidRPr="00946496">
        <w:rPr>
          <w:rFonts w:ascii="Arial Narrow" w:eastAsia="Times New Roman" w:hAnsi="Arial Narrow" w:cs="Times New Roman"/>
          <w:color w:val="1F497D" w:themeColor="text2"/>
          <w:sz w:val="24"/>
          <w:szCs w:val="24"/>
          <w:lang w:eastAsia="de-DE"/>
        </w:rPr>
        <w:t>für das Gelingen der Liebe in ihrer Familie. Die El</w:t>
      </w:r>
      <w:r w:rsidR="0036664F" w:rsidRPr="00946496">
        <w:rPr>
          <w:rFonts w:ascii="Arial Narrow" w:eastAsia="Times New Roman" w:hAnsi="Arial Narrow" w:cs="Times New Roman"/>
          <w:color w:val="1F497D" w:themeColor="text2"/>
          <w:sz w:val="24"/>
          <w:szCs w:val="24"/>
          <w:lang w:eastAsia="de-DE"/>
        </w:rPr>
        <w:t>ternschule ist geeignet für werdende Eltern,</w:t>
      </w:r>
      <w:r w:rsidR="00F65182" w:rsidRPr="00946496">
        <w:rPr>
          <w:rFonts w:ascii="Arial Narrow" w:eastAsia="Times New Roman" w:hAnsi="Arial Narrow" w:cs="Times New Roman"/>
          <w:color w:val="1F497D" w:themeColor="text2"/>
          <w:sz w:val="24"/>
          <w:szCs w:val="24"/>
          <w:lang w:eastAsia="de-DE"/>
        </w:rPr>
        <w:t xml:space="preserve"> Familien, Allei</w:t>
      </w:r>
      <w:r w:rsidR="000C56E3" w:rsidRPr="00946496">
        <w:rPr>
          <w:rFonts w:ascii="Arial Narrow" w:eastAsia="Times New Roman" w:hAnsi="Arial Narrow" w:cs="Times New Roman"/>
          <w:color w:val="1F497D" w:themeColor="text2"/>
          <w:sz w:val="24"/>
          <w:szCs w:val="24"/>
          <w:lang w:eastAsia="de-DE"/>
        </w:rPr>
        <w:t xml:space="preserve">nerziehende, </w:t>
      </w:r>
      <w:proofErr w:type="spellStart"/>
      <w:r w:rsidR="000C56E3" w:rsidRPr="00946496">
        <w:rPr>
          <w:rFonts w:ascii="Arial Narrow" w:eastAsia="Times New Roman" w:hAnsi="Arial Narrow" w:cs="Times New Roman"/>
          <w:color w:val="1F497D" w:themeColor="text2"/>
          <w:sz w:val="24"/>
          <w:szCs w:val="24"/>
          <w:lang w:eastAsia="de-DE"/>
        </w:rPr>
        <w:t>Patchworkfamilien</w:t>
      </w:r>
      <w:proofErr w:type="spellEnd"/>
      <w:r w:rsidR="000C56E3" w:rsidRPr="00946496">
        <w:rPr>
          <w:rFonts w:ascii="Arial Narrow" w:eastAsia="Times New Roman" w:hAnsi="Arial Narrow" w:cs="Times New Roman"/>
          <w:color w:val="1F497D" w:themeColor="text2"/>
          <w:sz w:val="24"/>
          <w:szCs w:val="24"/>
          <w:lang w:eastAsia="de-DE"/>
        </w:rPr>
        <w:t xml:space="preserve">, </w:t>
      </w:r>
      <w:proofErr w:type="spellStart"/>
      <w:r w:rsidR="00F65182" w:rsidRPr="00946496">
        <w:rPr>
          <w:rFonts w:ascii="Arial Narrow" w:eastAsia="Times New Roman" w:hAnsi="Arial Narrow" w:cs="Times New Roman"/>
          <w:color w:val="1F497D" w:themeColor="text2"/>
          <w:sz w:val="24"/>
          <w:szCs w:val="24"/>
          <w:lang w:eastAsia="de-DE"/>
        </w:rPr>
        <w:t>Adoptiv</w:t>
      </w:r>
      <w:r w:rsidR="00C000B9">
        <w:rPr>
          <w:rFonts w:ascii="Arial Narrow" w:eastAsia="Times New Roman" w:hAnsi="Arial Narrow" w:cs="Times New Roman"/>
          <w:color w:val="1F497D" w:themeColor="text2"/>
          <w:sz w:val="24"/>
          <w:szCs w:val="24"/>
          <w:lang w:eastAsia="de-DE"/>
        </w:rPr>
        <w:t>f</w:t>
      </w:r>
      <w:r w:rsidR="0036664F" w:rsidRPr="00946496">
        <w:rPr>
          <w:rFonts w:ascii="Arial Narrow" w:eastAsia="Times New Roman" w:hAnsi="Arial Narrow" w:cs="Times New Roman"/>
          <w:color w:val="1F497D" w:themeColor="text2"/>
          <w:sz w:val="24"/>
          <w:szCs w:val="24"/>
          <w:lang w:eastAsia="de-DE"/>
        </w:rPr>
        <w:t>amilie</w:t>
      </w:r>
      <w:r w:rsidR="008D1D1F" w:rsidRPr="00946496">
        <w:rPr>
          <w:rFonts w:ascii="Arial Narrow" w:eastAsia="Times New Roman" w:hAnsi="Arial Narrow" w:cs="Times New Roman"/>
          <w:color w:val="1F497D" w:themeColor="text2"/>
          <w:sz w:val="24"/>
          <w:szCs w:val="24"/>
          <w:lang w:eastAsia="de-DE"/>
        </w:rPr>
        <w:t>n</w:t>
      </w:r>
      <w:proofErr w:type="spellEnd"/>
      <w:r w:rsidR="0036664F" w:rsidRPr="00946496">
        <w:rPr>
          <w:rFonts w:ascii="Arial Narrow" w:eastAsia="Times New Roman" w:hAnsi="Arial Narrow" w:cs="Times New Roman"/>
          <w:color w:val="1F497D" w:themeColor="text2"/>
          <w:sz w:val="24"/>
          <w:szCs w:val="24"/>
          <w:lang w:eastAsia="de-DE"/>
        </w:rPr>
        <w:t>,</w:t>
      </w:r>
      <w:r w:rsidR="00F65182" w:rsidRPr="00946496">
        <w:rPr>
          <w:rFonts w:ascii="Arial Narrow" w:eastAsia="Times New Roman" w:hAnsi="Arial Narrow" w:cs="Times New Roman"/>
          <w:color w:val="1F497D" w:themeColor="text2"/>
          <w:sz w:val="24"/>
          <w:szCs w:val="24"/>
          <w:lang w:eastAsia="de-DE"/>
        </w:rPr>
        <w:t xml:space="preserve"> und jede andere Familienlebensform.</w:t>
      </w:r>
    </w:p>
    <w:p w:rsidR="00896526" w:rsidRDefault="00896526" w:rsidP="00896526">
      <w:pPr>
        <w:spacing w:line="260" w:lineRule="atLeast"/>
        <w:jc w:val="both"/>
        <w:rPr>
          <w:rFonts w:ascii="Arial Narrow" w:hAnsi="Arial Narrow"/>
          <w:color w:val="1F497D" w:themeColor="text2"/>
          <w:sz w:val="24"/>
          <w:szCs w:val="24"/>
        </w:rPr>
      </w:pPr>
      <w:r w:rsidRPr="006C7C47">
        <w:rPr>
          <w:rFonts w:ascii="Arial Narrow" w:hAnsi="Arial Narrow"/>
          <w:color w:val="1F497D" w:themeColor="text2"/>
          <w:sz w:val="24"/>
          <w:szCs w:val="24"/>
        </w:rPr>
        <w:t xml:space="preserve">Dr. phil. Jirina </w:t>
      </w:r>
      <w:proofErr w:type="spellStart"/>
      <w:r w:rsidRPr="006C7C47">
        <w:rPr>
          <w:rFonts w:ascii="Arial Narrow" w:hAnsi="Arial Narrow"/>
          <w:color w:val="1F497D" w:themeColor="text2"/>
          <w:sz w:val="24"/>
          <w:szCs w:val="24"/>
        </w:rPr>
        <w:t>Prekop</w:t>
      </w:r>
      <w:proofErr w:type="spellEnd"/>
      <w:r w:rsidRPr="006C7C47">
        <w:rPr>
          <w:rFonts w:ascii="Arial Narrow" w:hAnsi="Arial Narrow"/>
          <w:color w:val="1F497D" w:themeColor="text2"/>
          <w:sz w:val="24"/>
          <w:szCs w:val="24"/>
        </w:rPr>
        <w:t>,</w:t>
      </w:r>
      <w:r>
        <w:rPr>
          <w:rFonts w:ascii="Arial Narrow" w:hAnsi="Arial Narrow"/>
          <w:color w:val="1F497D" w:themeColor="text2"/>
          <w:sz w:val="24"/>
          <w:szCs w:val="24"/>
        </w:rPr>
        <w:t xml:space="preserve"> die Begründerin der Festhaltetherapie,</w:t>
      </w:r>
      <w:r w:rsidRPr="006C7C47">
        <w:rPr>
          <w:rFonts w:ascii="Arial Narrow" w:hAnsi="Arial Narrow"/>
          <w:color w:val="1F497D" w:themeColor="text2"/>
          <w:sz w:val="24"/>
          <w:szCs w:val="24"/>
        </w:rPr>
        <w:t xml:space="preserve"> </w:t>
      </w:r>
      <w:r>
        <w:rPr>
          <w:rFonts w:ascii="Arial Narrow" w:hAnsi="Arial Narrow"/>
          <w:color w:val="1F497D" w:themeColor="text2"/>
          <w:sz w:val="24"/>
          <w:szCs w:val="24"/>
        </w:rPr>
        <w:t xml:space="preserve">ist es bis heute ein </w:t>
      </w:r>
      <w:proofErr w:type="spellStart"/>
      <w:r>
        <w:rPr>
          <w:rFonts w:ascii="Arial Narrow" w:hAnsi="Arial Narrow"/>
          <w:color w:val="1F497D" w:themeColor="text2"/>
          <w:sz w:val="24"/>
          <w:szCs w:val="24"/>
        </w:rPr>
        <w:t>Herzenanliegen</w:t>
      </w:r>
      <w:proofErr w:type="spellEnd"/>
      <w:r>
        <w:rPr>
          <w:rFonts w:ascii="Arial Narrow" w:hAnsi="Arial Narrow"/>
          <w:color w:val="1F497D" w:themeColor="text2"/>
          <w:sz w:val="24"/>
          <w:szCs w:val="24"/>
        </w:rPr>
        <w:t>,</w:t>
      </w:r>
      <w:r w:rsidRPr="006C7C47">
        <w:rPr>
          <w:rFonts w:ascii="Arial Narrow" w:hAnsi="Arial Narrow"/>
          <w:color w:val="1F497D" w:themeColor="text2"/>
          <w:sz w:val="24"/>
          <w:szCs w:val="24"/>
        </w:rPr>
        <w:t xml:space="preserve"> die Liebesfähigkeit </w:t>
      </w:r>
      <w:r>
        <w:rPr>
          <w:rFonts w:ascii="Arial Narrow" w:hAnsi="Arial Narrow"/>
          <w:color w:val="1F497D" w:themeColor="text2"/>
          <w:sz w:val="24"/>
          <w:szCs w:val="24"/>
        </w:rPr>
        <w:t xml:space="preserve">in den Familien mehr und mehr zu lehren. </w:t>
      </w:r>
      <w:r w:rsidR="00946496">
        <w:rPr>
          <w:rFonts w:ascii="Arial Narrow" w:hAnsi="Arial Narrow"/>
          <w:color w:val="1F497D" w:themeColor="text2"/>
          <w:sz w:val="24"/>
          <w:szCs w:val="24"/>
        </w:rPr>
        <w:t>Ihr 2015 erschienenes Buch i</w:t>
      </w:r>
      <w:r w:rsidR="00946496">
        <w:rPr>
          <w:rFonts w:ascii="Arial Narrow" w:hAnsi="Arial Narrow"/>
          <w:color w:val="1F497D" w:themeColor="text2"/>
          <w:sz w:val="24"/>
          <w:szCs w:val="24"/>
        </w:rPr>
        <w:t xml:space="preserve">st eine </w:t>
      </w:r>
      <w:r w:rsidR="00946496">
        <w:rPr>
          <w:rFonts w:ascii="Arial Narrow" w:hAnsi="Arial Narrow"/>
          <w:color w:val="1F497D" w:themeColor="text2"/>
          <w:sz w:val="24"/>
          <w:szCs w:val="24"/>
        </w:rPr>
        <w:t xml:space="preserve">wichtige </w:t>
      </w:r>
      <w:r w:rsidR="00946496">
        <w:rPr>
          <w:rFonts w:ascii="Arial Narrow" w:hAnsi="Arial Narrow"/>
          <w:color w:val="1F497D" w:themeColor="text2"/>
          <w:sz w:val="24"/>
          <w:szCs w:val="24"/>
        </w:rPr>
        <w:t>Grundlage für den Elternführerschein</w:t>
      </w:r>
      <w:r w:rsidR="00946496">
        <w:rPr>
          <w:rFonts w:ascii="Arial Narrow" w:hAnsi="Arial Narrow"/>
          <w:color w:val="1F497D" w:themeColor="text2"/>
          <w:sz w:val="24"/>
          <w:szCs w:val="24"/>
        </w:rPr>
        <w:t>.</w:t>
      </w:r>
    </w:p>
    <w:p w:rsidR="00731984" w:rsidRDefault="00731984" w:rsidP="00896526">
      <w:pPr>
        <w:spacing w:line="260" w:lineRule="atLeast"/>
        <w:jc w:val="both"/>
        <w:rPr>
          <w:rFonts w:ascii="Arial Narrow" w:hAnsi="Arial Narrow"/>
          <w:color w:val="1F497D" w:themeColor="text2"/>
          <w:sz w:val="24"/>
          <w:szCs w:val="24"/>
        </w:rPr>
      </w:pPr>
      <w:r w:rsidRPr="00946496">
        <w:rPr>
          <w:rFonts w:ascii="Arial Narrow" w:hAnsi="Arial Narrow"/>
          <w:b/>
          <w:color w:val="1F497D" w:themeColor="text2"/>
          <w:sz w:val="24"/>
          <w:szCs w:val="24"/>
        </w:rPr>
        <w:t>Familie lebt von Liebe</w:t>
      </w:r>
      <w:r>
        <w:rPr>
          <w:rFonts w:ascii="Arial Narrow" w:hAnsi="Arial Narrow"/>
          <w:color w:val="1F497D" w:themeColor="text2"/>
          <w:sz w:val="24"/>
          <w:szCs w:val="24"/>
        </w:rPr>
        <w:t>, Regeln für ein liebevolles Miteinander</w:t>
      </w:r>
    </w:p>
    <w:p w:rsidR="00946496" w:rsidRDefault="00731984" w:rsidP="00896526">
      <w:pPr>
        <w:spacing w:line="260" w:lineRule="atLeast"/>
        <w:jc w:val="both"/>
        <w:rPr>
          <w:rFonts w:ascii="Arial Narrow" w:hAnsi="Arial Narrow"/>
          <w:color w:val="1F497D" w:themeColor="text2"/>
          <w:sz w:val="24"/>
          <w:szCs w:val="24"/>
        </w:rPr>
      </w:pPr>
      <w:r>
        <w:rPr>
          <w:rFonts w:ascii="Arial Narrow" w:hAnsi="Arial Narrow"/>
          <w:color w:val="1F497D" w:themeColor="text2"/>
          <w:sz w:val="24"/>
          <w:szCs w:val="24"/>
        </w:rPr>
        <w:t xml:space="preserve">In den Jahren zwischen 2008 und 2013 besuchte ich bei </w:t>
      </w:r>
      <w:r w:rsidR="00946496">
        <w:rPr>
          <w:rFonts w:ascii="Arial Narrow" w:hAnsi="Arial Narrow"/>
          <w:color w:val="1F497D" w:themeColor="text2"/>
          <w:sz w:val="24"/>
          <w:szCs w:val="24"/>
        </w:rPr>
        <w:t xml:space="preserve">Dr. </w:t>
      </w:r>
      <w:proofErr w:type="spellStart"/>
      <w:r>
        <w:rPr>
          <w:rFonts w:ascii="Arial Narrow" w:hAnsi="Arial Narrow"/>
          <w:color w:val="1F497D" w:themeColor="text2"/>
          <w:sz w:val="24"/>
          <w:szCs w:val="24"/>
        </w:rPr>
        <w:t>Jirna</w:t>
      </w:r>
      <w:proofErr w:type="spellEnd"/>
      <w:r>
        <w:rPr>
          <w:rFonts w:ascii="Arial Narrow" w:hAnsi="Arial Narrow"/>
          <w:color w:val="1F497D" w:themeColor="text2"/>
          <w:sz w:val="24"/>
          <w:szCs w:val="24"/>
        </w:rPr>
        <w:t xml:space="preserve"> </w:t>
      </w:r>
      <w:proofErr w:type="spellStart"/>
      <w:r>
        <w:rPr>
          <w:rFonts w:ascii="Arial Narrow" w:hAnsi="Arial Narrow"/>
          <w:color w:val="1F497D" w:themeColor="text2"/>
          <w:sz w:val="24"/>
          <w:szCs w:val="24"/>
        </w:rPr>
        <w:t>Prekop</w:t>
      </w:r>
      <w:proofErr w:type="spellEnd"/>
      <w:r>
        <w:rPr>
          <w:rFonts w:ascii="Arial Narrow" w:hAnsi="Arial Narrow"/>
          <w:color w:val="1F497D" w:themeColor="text2"/>
          <w:sz w:val="24"/>
          <w:szCs w:val="24"/>
        </w:rPr>
        <w:t xml:space="preserve"> viele Kurse zu den Themen: Geburtshalten, Aussöhnung mit Vater und Mutter, Die Schule der Liebe in der Familie</w:t>
      </w:r>
      <w:r w:rsidR="00946496">
        <w:rPr>
          <w:rFonts w:ascii="Arial Narrow" w:hAnsi="Arial Narrow"/>
          <w:color w:val="1F497D" w:themeColor="text2"/>
          <w:sz w:val="24"/>
          <w:szCs w:val="24"/>
        </w:rPr>
        <w:t>, Festhalten</w:t>
      </w:r>
      <w:r>
        <w:rPr>
          <w:rFonts w:ascii="Arial Narrow" w:hAnsi="Arial Narrow"/>
          <w:color w:val="1F497D" w:themeColor="text2"/>
          <w:sz w:val="24"/>
          <w:szCs w:val="24"/>
        </w:rPr>
        <w:t xml:space="preserve">. Von Ihr </w:t>
      </w:r>
      <w:r w:rsidR="00946496">
        <w:rPr>
          <w:rFonts w:ascii="Arial Narrow" w:hAnsi="Arial Narrow"/>
          <w:color w:val="1F497D" w:themeColor="text2"/>
          <w:sz w:val="24"/>
          <w:szCs w:val="24"/>
        </w:rPr>
        <w:t>er</w:t>
      </w:r>
      <w:r>
        <w:rPr>
          <w:rFonts w:ascii="Arial Narrow" w:hAnsi="Arial Narrow"/>
          <w:color w:val="1F497D" w:themeColor="text2"/>
          <w:sz w:val="24"/>
          <w:szCs w:val="24"/>
        </w:rPr>
        <w:t>lernte</w:t>
      </w:r>
      <w:r w:rsidR="00946496">
        <w:rPr>
          <w:rFonts w:ascii="Arial Narrow" w:hAnsi="Arial Narrow"/>
          <w:color w:val="1F497D" w:themeColor="text2"/>
          <w:sz w:val="24"/>
          <w:szCs w:val="24"/>
        </w:rPr>
        <w:t xml:space="preserve"> ich grundlegende Sichtweisen und </w:t>
      </w:r>
      <w:r w:rsidR="00C000B9">
        <w:rPr>
          <w:rFonts w:ascii="Arial Narrow" w:hAnsi="Arial Narrow"/>
          <w:color w:val="1F497D" w:themeColor="text2"/>
          <w:sz w:val="24"/>
          <w:szCs w:val="24"/>
        </w:rPr>
        <w:t xml:space="preserve">Sie </w:t>
      </w:r>
      <w:r w:rsidR="00946496">
        <w:rPr>
          <w:rFonts w:ascii="Arial Narrow" w:hAnsi="Arial Narrow"/>
          <w:color w:val="1F497D" w:themeColor="text2"/>
          <w:sz w:val="24"/>
          <w:szCs w:val="24"/>
        </w:rPr>
        <w:t>beeinflusste meinen Werdegang wesentlich.</w:t>
      </w:r>
    </w:p>
    <w:p w:rsidR="00896526" w:rsidRPr="00A4646E" w:rsidRDefault="00A4646E" w:rsidP="00F65182">
      <w:pPr>
        <w:spacing w:line="240" w:lineRule="auto"/>
        <w:jc w:val="both"/>
        <w:rPr>
          <w:rFonts w:eastAsia="Times New Roman" w:cs="Times New Roman"/>
          <w:b/>
          <w:color w:val="1F497D" w:themeColor="text2"/>
          <w:sz w:val="28"/>
          <w:szCs w:val="28"/>
          <w:lang w:eastAsia="de-DE"/>
        </w:rPr>
      </w:pPr>
      <w:r w:rsidRPr="00A4646E">
        <w:rPr>
          <w:rFonts w:eastAsia="Times New Roman" w:cs="Times New Roman"/>
          <w:b/>
          <w:color w:val="1F497D" w:themeColor="text2"/>
          <w:sz w:val="28"/>
          <w:szCs w:val="28"/>
          <w:lang w:eastAsia="de-DE"/>
        </w:rPr>
        <w:t>Themen dieses Abends:</w:t>
      </w:r>
    </w:p>
    <w:p w:rsidR="00000000" w:rsidRPr="00896526" w:rsidRDefault="00896526" w:rsidP="00607BFF">
      <w:pPr>
        <w:numPr>
          <w:ilvl w:val="0"/>
          <w:numId w:val="1"/>
        </w:numPr>
        <w:spacing w:line="240" w:lineRule="auto"/>
        <w:rPr>
          <w:rFonts w:eastAsia="Times New Roman" w:cs="Times New Roman"/>
          <w:color w:val="1F497D" w:themeColor="text2"/>
          <w:sz w:val="24"/>
          <w:szCs w:val="24"/>
          <w:lang w:eastAsia="de-DE"/>
        </w:rPr>
      </w:pPr>
      <w:r w:rsidRPr="00896526">
        <w:rPr>
          <w:rFonts w:eastAsia="Times New Roman" w:cs="Times New Roman"/>
          <w:color w:val="1F497D" w:themeColor="text2"/>
          <w:sz w:val="24"/>
          <w:szCs w:val="24"/>
          <w:lang w:eastAsia="de-DE"/>
        </w:rPr>
        <w:t>Symbiose und Autonomie</w:t>
      </w:r>
      <w:r w:rsidR="00946496">
        <w:rPr>
          <w:rFonts w:eastAsia="Times New Roman" w:cs="Times New Roman"/>
          <w:color w:val="1F497D" w:themeColor="text2"/>
          <w:sz w:val="24"/>
          <w:szCs w:val="24"/>
          <w:lang w:eastAsia="de-DE"/>
        </w:rPr>
        <w:t xml:space="preserve"> der Kinder</w:t>
      </w:r>
    </w:p>
    <w:p w:rsidR="00000000" w:rsidRPr="00896526" w:rsidRDefault="00896526" w:rsidP="00896526">
      <w:pPr>
        <w:numPr>
          <w:ilvl w:val="0"/>
          <w:numId w:val="1"/>
        </w:numPr>
        <w:spacing w:line="240" w:lineRule="auto"/>
        <w:jc w:val="both"/>
        <w:rPr>
          <w:rFonts w:eastAsia="Times New Roman" w:cs="Times New Roman"/>
          <w:color w:val="1F497D" w:themeColor="text2"/>
          <w:sz w:val="24"/>
          <w:szCs w:val="24"/>
          <w:lang w:eastAsia="de-DE"/>
        </w:rPr>
      </w:pPr>
      <w:r w:rsidRPr="00896526">
        <w:rPr>
          <w:rFonts w:eastAsia="Times New Roman" w:cs="Times New Roman"/>
          <w:color w:val="1F497D" w:themeColor="text2"/>
          <w:sz w:val="24"/>
          <w:szCs w:val="24"/>
          <w:lang w:eastAsia="de-DE"/>
        </w:rPr>
        <w:t>Von der Zeugung bis zum 3. Lebensjahr</w:t>
      </w:r>
    </w:p>
    <w:p w:rsidR="00000000" w:rsidRPr="00896526" w:rsidRDefault="00896526" w:rsidP="00896526">
      <w:pPr>
        <w:numPr>
          <w:ilvl w:val="0"/>
          <w:numId w:val="1"/>
        </w:numPr>
        <w:spacing w:line="240" w:lineRule="auto"/>
        <w:jc w:val="both"/>
        <w:rPr>
          <w:rFonts w:eastAsia="Times New Roman" w:cs="Times New Roman"/>
          <w:color w:val="1F497D" w:themeColor="text2"/>
          <w:sz w:val="24"/>
          <w:szCs w:val="24"/>
          <w:lang w:eastAsia="de-DE"/>
        </w:rPr>
      </w:pPr>
      <w:r w:rsidRPr="00896526">
        <w:rPr>
          <w:rFonts w:eastAsia="Times New Roman" w:cs="Times New Roman"/>
          <w:color w:val="1F497D" w:themeColor="text2"/>
          <w:sz w:val="24"/>
          <w:szCs w:val="24"/>
          <w:lang w:eastAsia="de-DE"/>
        </w:rPr>
        <w:t>Aussöhnung mit Vater/Mutter unter Mediation bzw. Visualisierung</w:t>
      </w:r>
    </w:p>
    <w:p w:rsidR="00000000" w:rsidRPr="00896526" w:rsidRDefault="00896526" w:rsidP="00896526">
      <w:pPr>
        <w:numPr>
          <w:ilvl w:val="0"/>
          <w:numId w:val="1"/>
        </w:numPr>
        <w:spacing w:line="240" w:lineRule="auto"/>
        <w:jc w:val="both"/>
        <w:rPr>
          <w:rFonts w:eastAsia="Times New Roman" w:cs="Times New Roman"/>
          <w:color w:val="1F497D" w:themeColor="text2"/>
          <w:sz w:val="24"/>
          <w:szCs w:val="24"/>
          <w:lang w:eastAsia="de-DE"/>
        </w:rPr>
      </w:pPr>
      <w:r w:rsidRPr="00896526">
        <w:rPr>
          <w:rFonts w:eastAsia="Times New Roman" w:cs="Times New Roman"/>
          <w:color w:val="1F497D" w:themeColor="text2"/>
          <w:sz w:val="24"/>
          <w:szCs w:val="24"/>
          <w:lang w:eastAsia="de-DE"/>
        </w:rPr>
        <w:t>Ordnen wir zunächst das System der Familie</w:t>
      </w:r>
    </w:p>
    <w:p w:rsidR="00000000" w:rsidRPr="00896526" w:rsidRDefault="00896526" w:rsidP="00896526">
      <w:pPr>
        <w:numPr>
          <w:ilvl w:val="0"/>
          <w:numId w:val="1"/>
        </w:numPr>
        <w:spacing w:line="240" w:lineRule="auto"/>
        <w:jc w:val="both"/>
        <w:rPr>
          <w:rFonts w:eastAsia="Times New Roman" w:cs="Times New Roman"/>
          <w:color w:val="1F497D" w:themeColor="text2"/>
          <w:sz w:val="24"/>
          <w:szCs w:val="24"/>
          <w:lang w:eastAsia="de-DE"/>
        </w:rPr>
      </w:pPr>
      <w:r w:rsidRPr="00896526">
        <w:rPr>
          <w:rFonts w:eastAsia="Times New Roman" w:cs="Times New Roman"/>
          <w:color w:val="1F497D" w:themeColor="text2"/>
          <w:sz w:val="24"/>
          <w:szCs w:val="24"/>
          <w:lang w:eastAsia="de-DE"/>
        </w:rPr>
        <w:t>Umgang mit Konflikten</w:t>
      </w:r>
    </w:p>
    <w:p w:rsidR="00000000" w:rsidRPr="00896526" w:rsidRDefault="00896526" w:rsidP="00896526">
      <w:pPr>
        <w:numPr>
          <w:ilvl w:val="0"/>
          <w:numId w:val="1"/>
        </w:numPr>
        <w:spacing w:line="240" w:lineRule="auto"/>
        <w:jc w:val="both"/>
        <w:rPr>
          <w:rFonts w:eastAsia="Times New Roman" w:cs="Times New Roman"/>
          <w:color w:val="1F497D" w:themeColor="text2"/>
          <w:sz w:val="24"/>
          <w:szCs w:val="24"/>
          <w:lang w:eastAsia="de-DE"/>
        </w:rPr>
      </w:pPr>
      <w:r w:rsidRPr="00896526">
        <w:rPr>
          <w:rFonts w:eastAsia="Times New Roman" w:cs="Times New Roman"/>
          <w:color w:val="1F497D" w:themeColor="text2"/>
          <w:sz w:val="24"/>
          <w:szCs w:val="24"/>
          <w:lang w:eastAsia="de-DE"/>
        </w:rPr>
        <w:t>Klare Regeln für die Erziehung</w:t>
      </w:r>
    </w:p>
    <w:p w:rsidR="00000000" w:rsidRPr="00607BFF" w:rsidRDefault="00896526" w:rsidP="00607BFF">
      <w:pPr>
        <w:numPr>
          <w:ilvl w:val="0"/>
          <w:numId w:val="1"/>
        </w:numPr>
        <w:spacing w:line="240" w:lineRule="auto"/>
        <w:rPr>
          <w:rFonts w:eastAsia="Times New Roman" w:cs="Times New Roman"/>
          <w:color w:val="1F497D" w:themeColor="text2"/>
          <w:sz w:val="24"/>
          <w:szCs w:val="24"/>
          <w:lang w:eastAsia="de-DE"/>
        </w:rPr>
      </w:pPr>
      <w:r w:rsidRPr="00896526">
        <w:rPr>
          <w:rFonts w:eastAsia="Times New Roman" w:cs="Times New Roman"/>
          <w:color w:val="1F497D" w:themeColor="text2"/>
          <w:sz w:val="24"/>
          <w:szCs w:val="24"/>
          <w:lang w:eastAsia="de-DE"/>
        </w:rPr>
        <w:t>Kommunikationskiller-Kommunikationsöffner</w:t>
      </w:r>
    </w:p>
    <w:p w:rsidR="00000000" w:rsidRPr="00896526" w:rsidRDefault="00896526" w:rsidP="00896526">
      <w:pPr>
        <w:numPr>
          <w:ilvl w:val="0"/>
          <w:numId w:val="1"/>
        </w:numPr>
        <w:spacing w:line="240" w:lineRule="auto"/>
        <w:jc w:val="both"/>
        <w:rPr>
          <w:rFonts w:eastAsia="Times New Roman" w:cs="Times New Roman"/>
          <w:color w:val="1F497D" w:themeColor="text2"/>
          <w:sz w:val="24"/>
          <w:szCs w:val="24"/>
          <w:lang w:eastAsia="de-DE"/>
        </w:rPr>
      </w:pPr>
      <w:r w:rsidRPr="00896526">
        <w:rPr>
          <w:rFonts w:eastAsia="Times New Roman" w:cs="Times New Roman"/>
          <w:color w:val="1F497D" w:themeColor="text2"/>
          <w:sz w:val="24"/>
          <w:szCs w:val="24"/>
          <w:lang w:eastAsia="de-DE"/>
        </w:rPr>
        <w:t>Ich-Botschaften</w:t>
      </w:r>
    </w:p>
    <w:p w:rsidR="00000000" w:rsidRDefault="00896526" w:rsidP="00896526">
      <w:pPr>
        <w:numPr>
          <w:ilvl w:val="0"/>
          <w:numId w:val="1"/>
        </w:numPr>
        <w:spacing w:line="240" w:lineRule="auto"/>
        <w:jc w:val="both"/>
        <w:rPr>
          <w:rFonts w:eastAsia="Times New Roman" w:cs="Times New Roman"/>
          <w:color w:val="1F497D" w:themeColor="text2"/>
          <w:sz w:val="24"/>
          <w:szCs w:val="24"/>
          <w:lang w:eastAsia="de-DE"/>
        </w:rPr>
      </w:pPr>
      <w:r w:rsidRPr="00896526">
        <w:rPr>
          <w:rFonts w:eastAsia="Times New Roman" w:cs="Times New Roman"/>
          <w:color w:val="1F497D" w:themeColor="text2"/>
          <w:sz w:val="24"/>
          <w:szCs w:val="24"/>
          <w:lang w:eastAsia="de-DE"/>
        </w:rPr>
        <w:t>Emotionale Konfrontation</w:t>
      </w:r>
    </w:p>
    <w:p w:rsidR="00896526" w:rsidRPr="00C000B9" w:rsidRDefault="00607BFF" w:rsidP="00C000B9">
      <w:pPr>
        <w:numPr>
          <w:ilvl w:val="0"/>
          <w:numId w:val="1"/>
        </w:numPr>
        <w:spacing w:line="240" w:lineRule="auto"/>
        <w:jc w:val="right"/>
        <w:rPr>
          <w:rFonts w:eastAsia="Times New Roman" w:cs="Times New Roman"/>
          <w:color w:val="1F497D" w:themeColor="text2"/>
          <w:sz w:val="24"/>
          <w:szCs w:val="24"/>
          <w:lang w:eastAsia="de-DE"/>
        </w:rPr>
      </w:pPr>
      <w:bookmarkStart w:id="0" w:name="_GoBack"/>
      <w:r>
        <w:rPr>
          <w:rFonts w:eastAsia="Times New Roman" w:cs="Times New Roman"/>
          <w:noProof/>
          <w:color w:val="1F497D" w:themeColor="text2"/>
          <w:sz w:val="24"/>
          <w:szCs w:val="24"/>
          <w:lang w:eastAsia="de-DE"/>
        </w:rPr>
        <w:drawing>
          <wp:inline distT="0" distB="0" distL="0" distR="0">
            <wp:extent cx="2317750" cy="2486023"/>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lternführerschein.png"/>
                    <pic:cNvPicPr/>
                  </pic:nvPicPr>
                  <pic:blipFill>
                    <a:blip r:embed="rId11">
                      <a:extLst>
                        <a:ext uri="{28A0092B-C50C-407E-A947-70E740481C1C}">
                          <a14:useLocalDpi xmlns:a14="http://schemas.microsoft.com/office/drawing/2010/main" val="0"/>
                        </a:ext>
                      </a:extLst>
                    </a:blip>
                    <a:stretch>
                      <a:fillRect/>
                    </a:stretch>
                  </pic:blipFill>
                  <pic:spPr>
                    <a:xfrm>
                      <a:off x="0" y="0"/>
                      <a:ext cx="2441798" cy="2619077"/>
                    </a:xfrm>
                    <a:prstGeom prst="rect">
                      <a:avLst/>
                    </a:prstGeom>
                  </pic:spPr>
                </pic:pic>
              </a:graphicData>
            </a:graphic>
          </wp:inline>
        </w:drawing>
      </w:r>
      <w:bookmarkEnd w:id="0"/>
    </w:p>
    <w:sectPr w:rsidR="00896526" w:rsidRPr="00C000B9" w:rsidSect="00504C1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altName w:val="Calibri Light"/>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51709"/>
    <w:multiLevelType w:val="hybridMultilevel"/>
    <w:tmpl w:val="B83C77C0"/>
    <w:lvl w:ilvl="0" w:tplc="7FCE79A2">
      <w:start w:val="1"/>
      <w:numFmt w:val="bullet"/>
      <w:lvlText w:val=""/>
      <w:lvlJc w:val="left"/>
      <w:pPr>
        <w:tabs>
          <w:tab w:val="num" w:pos="720"/>
        </w:tabs>
        <w:ind w:left="720" w:hanging="360"/>
      </w:pPr>
      <w:rPr>
        <w:rFonts w:ascii="Wingdings 2" w:hAnsi="Wingdings 2" w:hint="default"/>
      </w:rPr>
    </w:lvl>
    <w:lvl w:ilvl="1" w:tplc="A50438F6" w:tentative="1">
      <w:start w:val="1"/>
      <w:numFmt w:val="bullet"/>
      <w:lvlText w:val=""/>
      <w:lvlJc w:val="left"/>
      <w:pPr>
        <w:tabs>
          <w:tab w:val="num" w:pos="1440"/>
        </w:tabs>
        <w:ind w:left="1440" w:hanging="360"/>
      </w:pPr>
      <w:rPr>
        <w:rFonts w:ascii="Wingdings 2" w:hAnsi="Wingdings 2" w:hint="default"/>
      </w:rPr>
    </w:lvl>
    <w:lvl w:ilvl="2" w:tplc="8BFCA606" w:tentative="1">
      <w:start w:val="1"/>
      <w:numFmt w:val="bullet"/>
      <w:lvlText w:val=""/>
      <w:lvlJc w:val="left"/>
      <w:pPr>
        <w:tabs>
          <w:tab w:val="num" w:pos="2160"/>
        </w:tabs>
        <w:ind w:left="2160" w:hanging="360"/>
      </w:pPr>
      <w:rPr>
        <w:rFonts w:ascii="Wingdings 2" w:hAnsi="Wingdings 2" w:hint="default"/>
      </w:rPr>
    </w:lvl>
    <w:lvl w:ilvl="3" w:tplc="D3BA15A8" w:tentative="1">
      <w:start w:val="1"/>
      <w:numFmt w:val="bullet"/>
      <w:lvlText w:val=""/>
      <w:lvlJc w:val="left"/>
      <w:pPr>
        <w:tabs>
          <w:tab w:val="num" w:pos="2880"/>
        </w:tabs>
        <w:ind w:left="2880" w:hanging="360"/>
      </w:pPr>
      <w:rPr>
        <w:rFonts w:ascii="Wingdings 2" w:hAnsi="Wingdings 2" w:hint="default"/>
      </w:rPr>
    </w:lvl>
    <w:lvl w:ilvl="4" w:tplc="4F1A2224" w:tentative="1">
      <w:start w:val="1"/>
      <w:numFmt w:val="bullet"/>
      <w:lvlText w:val=""/>
      <w:lvlJc w:val="left"/>
      <w:pPr>
        <w:tabs>
          <w:tab w:val="num" w:pos="3600"/>
        </w:tabs>
        <w:ind w:left="3600" w:hanging="360"/>
      </w:pPr>
      <w:rPr>
        <w:rFonts w:ascii="Wingdings 2" w:hAnsi="Wingdings 2" w:hint="default"/>
      </w:rPr>
    </w:lvl>
    <w:lvl w:ilvl="5" w:tplc="3E8AA894" w:tentative="1">
      <w:start w:val="1"/>
      <w:numFmt w:val="bullet"/>
      <w:lvlText w:val=""/>
      <w:lvlJc w:val="left"/>
      <w:pPr>
        <w:tabs>
          <w:tab w:val="num" w:pos="4320"/>
        </w:tabs>
        <w:ind w:left="4320" w:hanging="360"/>
      </w:pPr>
      <w:rPr>
        <w:rFonts w:ascii="Wingdings 2" w:hAnsi="Wingdings 2" w:hint="default"/>
      </w:rPr>
    </w:lvl>
    <w:lvl w:ilvl="6" w:tplc="A4967604" w:tentative="1">
      <w:start w:val="1"/>
      <w:numFmt w:val="bullet"/>
      <w:lvlText w:val=""/>
      <w:lvlJc w:val="left"/>
      <w:pPr>
        <w:tabs>
          <w:tab w:val="num" w:pos="5040"/>
        </w:tabs>
        <w:ind w:left="5040" w:hanging="360"/>
      </w:pPr>
      <w:rPr>
        <w:rFonts w:ascii="Wingdings 2" w:hAnsi="Wingdings 2" w:hint="default"/>
      </w:rPr>
    </w:lvl>
    <w:lvl w:ilvl="7" w:tplc="05C824B8" w:tentative="1">
      <w:start w:val="1"/>
      <w:numFmt w:val="bullet"/>
      <w:lvlText w:val=""/>
      <w:lvlJc w:val="left"/>
      <w:pPr>
        <w:tabs>
          <w:tab w:val="num" w:pos="5760"/>
        </w:tabs>
        <w:ind w:left="5760" w:hanging="360"/>
      </w:pPr>
      <w:rPr>
        <w:rFonts w:ascii="Wingdings 2" w:hAnsi="Wingdings 2" w:hint="default"/>
      </w:rPr>
    </w:lvl>
    <w:lvl w:ilvl="8" w:tplc="EF72A5BE"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65182"/>
    <w:rsid w:val="00036718"/>
    <w:rsid w:val="000C56E3"/>
    <w:rsid w:val="000C7ACA"/>
    <w:rsid w:val="00131A24"/>
    <w:rsid w:val="00151B56"/>
    <w:rsid w:val="001860C0"/>
    <w:rsid w:val="001C50A1"/>
    <w:rsid w:val="001C76C8"/>
    <w:rsid w:val="001E54BF"/>
    <w:rsid w:val="0029501C"/>
    <w:rsid w:val="002A1345"/>
    <w:rsid w:val="002B4692"/>
    <w:rsid w:val="002D4073"/>
    <w:rsid w:val="00354ACD"/>
    <w:rsid w:val="003620CB"/>
    <w:rsid w:val="0036664F"/>
    <w:rsid w:val="004A2E2F"/>
    <w:rsid w:val="004B1289"/>
    <w:rsid w:val="004F3C49"/>
    <w:rsid w:val="00504C19"/>
    <w:rsid w:val="00595ADA"/>
    <w:rsid w:val="005B366B"/>
    <w:rsid w:val="00607BFF"/>
    <w:rsid w:val="006307DF"/>
    <w:rsid w:val="00653601"/>
    <w:rsid w:val="00666CF3"/>
    <w:rsid w:val="006B0A5B"/>
    <w:rsid w:val="006C7C47"/>
    <w:rsid w:val="00706B80"/>
    <w:rsid w:val="00731984"/>
    <w:rsid w:val="007D1EA8"/>
    <w:rsid w:val="00812889"/>
    <w:rsid w:val="00896526"/>
    <w:rsid w:val="008D1D1F"/>
    <w:rsid w:val="00904F0B"/>
    <w:rsid w:val="00946496"/>
    <w:rsid w:val="009B4FD3"/>
    <w:rsid w:val="009C1CAC"/>
    <w:rsid w:val="00A06227"/>
    <w:rsid w:val="00A062EF"/>
    <w:rsid w:val="00A4646E"/>
    <w:rsid w:val="00AB33AA"/>
    <w:rsid w:val="00AC6F67"/>
    <w:rsid w:val="00AD529F"/>
    <w:rsid w:val="00B023E1"/>
    <w:rsid w:val="00BC416C"/>
    <w:rsid w:val="00C000B9"/>
    <w:rsid w:val="00C62BBA"/>
    <w:rsid w:val="00D71BA0"/>
    <w:rsid w:val="00D87E03"/>
    <w:rsid w:val="00E00118"/>
    <w:rsid w:val="00E01114"/>
    <w:rsid w:val="00E43C84"/>
    <w:rsid w:val="00E72DA5"/>
    <w:rsid w:val="00EC56BA"/>
    <w:rsid w:val="00ED2BAF"/>
    <w:rsid w:val="00F00E04"/>
    <w:rsid w:val="00F06A91"/>
    <w:rsid w:val="00F12F32"/>
    <w:rsid w:val="00F500F3"/>
    <w:rsid w:val="00F65182"/>
    <w:rsid w:val="00F948D3"/>
    <w:rsid w:val="00FB2752"/>
    <w:rsid w:val="00FE4F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5350"/>
  <w15:docId w15:val="{695F5D7A-7724-48F5-B5B9-011980A1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F65182"/>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620CB"/>
    <w:rPr>
      <w:color w:val="0000FF" w:themeColor="hyperlink"/>
      <w:u w:val="single"/>
    </w:rPr>
  </w:style>
  <w:style w:type="character" w:customStyle="1" w:styleId="googqs-tidbit-0">
    <w:name w:val="goog_qs-tidbit-0"/>
    <w:basedOn w:val="Absatz-Standardschriftart"/>
    <w:rsid w:val="000C7ACA"/>
  </w:style>
  <w:style w:type="paragraph" w:styleId="Sprechblasentext">
    <w:name w:val="Balloon Text"/>
    <w:basedOn w:val="Standard"/>
    <w:link w:val="SprechblasentextZchn"/>
    <w:uiPriority w:val="99"/>
    <w:semiHidden/>
    <w:unhideWhenUsed/>
    <w:rsid w:val="001C76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76C8"/>
    <w:rPr>
      <w:rFonts w:ascii="Tahoma" w:hAnsi="Tahoma" w:cs="Tahoma"/>
      <w:sz w:val="16"/>
      <w:szCs w:val="16"/>
    </w:rPr>
  </w:style>
  <w:style w:type="paragraph" w:styleId="StandardWeb">
    <w:name w:val="Normal (Web)"/>
    <w:basedOn w:val="Standard"/>
    <w:uiPriority w:val="99"/>
    <w:semiHidden/>
    <w:unhideWhenUsed/>
    <w:rsid w:val="00F948D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A464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60238">
      <w:bodyDiv w:val="1"/>
      <w:marLeft w:val="0"/>
      <w:marRight w:val="0"/>
      <w:marTop w:val="0"/>
      <w:marBottom w:val="0"/>
      <w:divBdr>
        <w:top w:val="none" w:sz="0" w:space="0" w:color="auto"/>
        <w:left w:val="none" w:sz="0" w:space="0" w:color="auto"/>
        <w:bottom w:val="none" w:sz="0" w:space="0" w:color="auto"/>
        <w:right w:val="none" w:sz="0" w:space="0" w:color="auto"/>
      </w:divBdr>
    </w:div>
    <w:div w:id="1112241401">
      <w:bodyDiv w:val="1"/>
      <w:marLeft w:val="0"/>
      <w:marRight w:val="0"/>
      <w:marTop w:val="0"/>
      <w:marBottom w:val="0"/>
      <w:divBdr>
        <w:top w:val="none" w:sz="0" w:space="0" w:color="auto"/>
        <w:left w:val="none" w:sz="0" w:space="0" w:color="auto"/>
        <w:bottom w:val="none" w:sz="0" w:space="0" w:color="auto"/>
        <w:right w:val="none" w:sz="0" w:space="0" w:color="auto"/>
      </w:divBdr>
    </w:div>
    <w:div w:id="1550802734">
      <w:bodyDiv w:val="1"/>
      <w:marLeft w:val="0"/>
      <w:marRight w:val="0"/>
      <w:marTop w:val="0"/>
      <w:marBottom w:val="0"/>
      <w:divBdr>
        <w:top w:val="none" w:sz="0" w:space="0" w:color="auto"/>
        <w:left w:val="none" w:sz="0" w:space="0" w:color="auto"/>
        <w:bottom w:val="none" w:sz="0" w:space="0" w:color="auto"/>
        <w:right w:val="none" w:sz="0" w:space="0" w:color="auto"/>
      </w:divBdr>
      <w:divsChild>
        <w:div w:id="1257665644">
          <w:marLeft w:val="432"/>
          <w:marRight w:val="0"/>
          <w:marTop w:val="120"/>
          <w:marBottom w:val="0"/>
          <w:divBdr>
            <w:top w:val="none" w:sz="0" w:space="0" w:color="auto"/>
            <w:left w:val="none" w:sz="0" w:space="0" w:color="auto"/>
            <w:bottom w:val="none" w:sz="0" w:space="0" w:color="auto"/>
            <w:right w:val="none" w:sz="0" w:space="0" w:color="auto"/>
          </w:divBdr>
        </w:div>
        <w:div w:id="531843055">
          <w:marLeft w:val="432"/>
          <w:marRight w:val="0"/>
          <w:marTop w:val="120"/>
          <w:marBottom w:val="0"/>
          <w:divBdr>
            <w:top w:val="none" w:sz="0" w:space="0" w:color="auto"/>
            <w:left w:val="none" w:sz="0" w:space="0" w:color="auto"/>
            <w:bottom w:val="none" w:sz="0" w:space="0" w:color="auto"/>
            <w:right w:val="none" w:sz="0" w:space="0" w:color="auto"/>
          </w:divBdr>
        </w:div>
        <w:div w:id="252589417">
          <w:marLeft w:val="432"/>
          <w:marRight w:val="0"/>
          <w:marTop w:val="120"/>
          <w:marBottom w:val="0"/>
          <w:divBdr>
            <w:top w:val="none" w:sz="0" w:space="0" w:color="auto"/>
            <w:left w:val="none" w:sz="0" w:space="0" w:color="auto"/>
            <w:bottom w:val="none" w:sz="0" w:space="0" w:color="auto"/>
            <w:right w:val="none" w:sz="0" w:space="0" w:color="auto"/>
          </w:divBdr>
        </w:div>
        <w:div w:id="753211916">
          <w:marLeft w:val="432"/>
          <w:marRight w:val="0"/>
          <w:marTop w:val="120"/>
          <w:marBottom w:val="0"/>
          <w:divBdr>
            <w:top w:val="none" w:sz="0" w:space="0" w:color="auto"/>
            <w:left w:val="none" w:sz="0" w:space="0" w:color="auto"/>
            <w:bottom w:val="none" w:sz="0" w:space="0" w:color="auto"/>
            <w:right w:val="none" w:sz="0" w:space="0" w:color="auto"/>
          </w:divBdr>
        </w:div>
        <w:div w:id="1493793084">
          <w:marLeft w:val="432"/>
          <w:marRight w:val="0"/>
          <w:marTop w:val="120"/>
          <w:marBottom w:val="0"/>
          <w:divBdr>
            <w:top w:val="none" w:sz="0" w:space="0" w:color="auto"/>
            <w:left w:val="none" w:sz="0" w:space="0" w:color="auto"/>
            <w:bottom w:val="none" w:sz="0" w:space="0" w:color="auto"/>
            <w:right w:val="none" w:sz="0" w:space="0" w:color="auto"/>
          </w:divBdr>
        </w:div>
        <w:div w:id="309362495">
          <w:marLeft w:val="432"/>
          <w:marRight w:val="0"/>
          <w:marTop w:val="120"/>
          <w:marBottom w:val="0"/>
          <w:divBdr>
            <w:top w:val="none" w:sz="0" w:space="0" w:color="auto"/>
            <w:left w:val="none" w:sz="0" w:space="0" w:color="auto"/>
            <w:bottom w:val="none" w:sz="0" w:space="0" w:color="auto"/>
            <w:right w:val="none" w:sz="0" w:space="0" w:color="auto"/>
          </w:divBdr>
        </w:div>
        <w:div w:id="860314900">
          <w:marLeft w:val="432"/>
          <w:marRight w:val="0"/>
          <w:marTop w:val="120"/>
          <w:marBottom w:val="0"/>
          <w:divBdr>
            <w:top w:val="none" w:sz="0" w:space="0" w:color="auto"/>
            <w:left w:val="none" w:sz="0" w:space="0" w:color="auto"/>
            <w:bottom w:val="none" w:sz="0" w:space="0" w:color="auto"/>
            <w:right w:val="none" w:sz="0" w:space="0" w:color="auto"/>
          </w:divBdr>
        </w:div>
        <w:div w:id="1728413342">
          <w:marLeft w:val="432"/>
          <w:marRight w:val="0"/>
          <w:marTop w:val="120"/>
          <w:marBottom w:val="0"/>
          <w:divBdr>
            <w:top w:val="none" w:sz="0" w:space="0" w:color="auto"/>
            <w:left w:val="none" w:sz="0" w:space="0" w:color="auto"/>
            <w:bottom w:val="none" w:sz="0" w:space="0" w:color="auto"/>
            <w:right w:val="none" w:sz="0" w:space="0" w:color="auto"/>
          </w:divBdr>
        </w:div>
        <w:div w:id="80219077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praxis-gewusst-wie.d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axis-gewusst-wie.de"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E1FF-CEBA-470E-BC5A-8C1F7681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7</cp:revision>
  <cp:lastPrinted>2016-04-28T17:05:00Z</cp:lastPrinted>
  <dcterms:created xsi:type="dcterms:W3CDTF">2016-04-28T09:25:00Z</dcterms:created>
  <dcterms:modified xsi:type="dcterms:W3CDTF">2016-04-28T17:20:00Z</dcterms:modified>
</cp:coreProperties>
</file>